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E34" w:rsidRPr="00A6701E" w:rsidRDefault="00E74E34">
      <w:pPr>
        <w:pStyle w:val="Ttulo"/>
        <w:spacing w:line="360" w:lineRule="auto"/>
        <w:rPr>
          <w:rFonts w:ascii="Arial" w:hAnsi="Arial" w:cs="Arial"/>
        </w:rPr>
      </w:pPr>
      <w:r w:rsidRPr="00A6701E">
        <w:rPr>
          <w:rFonts w:ascii="Arial" w:hAnsi="Arial" w:cs="Arial"/>
        </w:rPr>
        <w:t>ESTADO DE MATO GROSSO</w:t>
      </w:r>
    </w:p>
    <w:p w:rsidR="00E74E34" w:rsidRPr="00A6701E" w:rsidRDefault="00E74E34">
      <w:pPr>
        <w:spacing w:after="0" w:line="360" w:lineRule="auto"/>
        <w:jc w:val="center"/>
        <w:rPr>
          <w:rFonts w:ascii="Arial" w:hAnsi="Arial" w:cs="Arial"/>
          <w:b/>
          <w:bCs/>
          <w:sz w:val="24"/>
          <w:szCs w:val="24"/>
        </w:rPr>
      </w:pPr>
      <w:r w:rsidRPr="00A6701E">
        <w:rPr>
          <w:rFonts w:ascii="Arial" w:hAnsi="Arial" w:cs="Arial"/>
          <w:b/>
          <w:bCs/>
          <w:sz w:val="24"/>
          <w:szCs w:val="24"/>
        </w:rPr>
        <w:t>PREFEITURA MUNICIPAL DE NOVA XAVANTINA</w:t>
      </w:r>
    </w:p>
    <w:p w:rsidR="00E74E34" w:rsidRPr="00A6701E" w:rsidRDefault="00E74E34">
      <w:pPr>
        <w:spacing w:after="0" w:line="360" w:lineRule="auto"/>
        <w:jc w:val="center"/>
        <w:rPr>
          <w:rFonts w:ascii="Arial" w:hAnsi="Arial" w:cs="Arial"/>
          <w:b/>
          <w:bCs/>
          <w:sz w:val="24"/>
          <w:szCs w:val="24"/>
        </w:rPr>
      </w:pPr>
      <w:r w:rsidRPr="00A6701E">
        <w:rPr>
          <w:rFonts w:ascii="Arial" w:hAnsi="Arial" w:cs="Arial"/>
          <w:b/>
          <w:bCs/>
          <w:sz w:val="24"/>
          <w:szCs w:val="24"/>
        </w:rPr>
        <w:t>SECRETARIA MUNICIPAL DE EDUCAÇÃO</w:t>
      </w:r>
    </w:p>
    <w:p w:rsidR="00E74E34" w:rsidRPr="00A6701E" w:rsidRDefault="00E74E34">
      <w:pPr>
        <w:spacing w:after="0" w:line="360" w:lineRule="auto"/>
        <w:jc w:val="center"/>
        <w:rPr>
          <w:rFonts w:ascii="Arial" w:hAnsi="Arial" w:cs="Arial"/>
          <w:b/>
          <w:bCs/>
          <w:sz w:val="24"/>
          <w:szCs w:val="24"/>
        </w:rPr>
      </w:pPr>
    </w:p>
    <w:p w:rsidR="00E74E34" w:rsidRPr="00A6701E" w:rsidRDefault="00E74E34">
      <w:pPr>
        <w:spacing w:after="0" w:line="360" w:lineRule="auto"/>
        <w:jc w:val="center"/>
        <w:rPr>
          <w:rFonts w:ascii="Arial" w:hAnsi="Arial" w:cs="Arial"/>
          <w:b/>
          <w:bCs/>
          <w:sz w:val="24"/>
          <w:szCs w:val="24"/>
          <w:u w:val="single"/>
        </w:rPr>
      </w:pPr>
    </w:p>
    <w:p w:rsidR="00E74E34" w:rsidRPr="00A6701E" w:rsidRDefault="00E74E34">
      <w:pPr>
        <w:spacing w:after="0" w:line="360" w:lineRule="auto"/>
        <w:jc w:val="center"/>
        <w:rPr>
          <w:rFonts w:ascii="Arial" w:hAnsi="Arial" w:cs="Arial"/>
          <w:b/>
          <w:bCs/>
          <w:sz w:val="24"/>
          <w:szCs w:val="24"/>
          <w:u w:val="single"/>
        </w:rPr>
      </w:pPr>
      <w:r w:rsidRPr="00A6701E">
        <w:rPr>
          <w:rFonts w:ascii="Arial" w:hAnsi="Arial" w:cs="Arial"/>
          <w:b/>
          <w:bCs/>
          <w:sz w:val="24"/>
          <w:szCs w:val="24"/>
          <w:u w:val="single"/>
        </w:rPr>
        <w:t>EDITAL DO PROCESSO SELETIVO SIMPLIFICADO Nº 002/2015</w:t>
      </w:r>
    </w:p>
    <w:p w:rsidR="00E74E34" w:rsidRPr="00A6701E" w:rsidRDefault="00E74E34">
      <w:pPr>
        <w:spacing w:after="0" w:line="360" w:lineRule="auto"/>
        <w:jc w:val="center"/>
        <w:rPr>
          <w:rFonts w:ascii="Arial" w:hAnsi="Arial" w:cs="Arial"/>
          <w:sz w:val="24"/>
          <w:szCs w:val="24"/>
        </w:rPr>
      </w:pPr>
    </w:p>
    <w:p w:rsidR="00E74E34" w:rsidRPr="00A6701E" w:rsidRDefault="00E74E34" w:rsidP="00EB647F">
      <w:pPr>
        <w:spacing w:after="120" w:line="360" w:lineRule="auto"/>
        <w:jc w:val="both"/>
        <w:rPr>
          <w:rFonts w:ascii="Arial" w:hAnsi="Arial" w:cs="Arial"/>
          <w:color w:val="FF0000"/>
          <w:sz w:val="24"/>
          <w:szCs w:val="24"/>
        </w:rPr>
      </w:pPr>
      <w:r w:rsidRPr="00A6701E">
        <w:rPr>
          <w:rFonts w:ascii="Arial" w:hAnsi="Arial" w:cs="Arial"/>
          <w:sz w:val="24"/>
          <w:szCs w:val="24"/>
        </w:rPr>
        <w:tab/>
        <w:t xml:space="preserve">Em cumprimento às determinações do Senhor </w:t>
      </w:r>
      <w:r w:rsidRPr="00A6701E">
        <w:rPr>
          <w:rFonts w:ascii="Arial" w:hAnsi="Arial" w:cs="Arial"/>
          <w:b/>
          <w:bCs/>
          <w:sz w:val="24"/>
          <w:szCs w:val="24"/>
        </w:rPr>
        <w:t>Gercino Caetano Rosa</w:t>
      </w:r>
      <w:r w:rsidRPr="00A6701E">
        <w:rPr>
          <w:rFonts w:ascii="Arial" w:hAnsi="Arial" w:cs="Arial"/>
          <w:sz w:val="24"/>
          <w:szCs w:val="24"/>
        </w:rPr>
        <w:t xml:space="preserve">, Prefeito do </w:t>
      </w:r>
      <w:r w:rsidRPr="00A6701E">
        <w:rPr>
          <w:rFonts w:ascii="Arial" w:hAnsi="Arial" w:cs="Arial"/>
          <w:b/>
          <w:bCs/>
          <w:sz w:val="24"/>
          <w:szCs w:val="24"/>
        </w:rPr>
        <w:t>Município de Nova Xavantina, Estado de Mato Grosso</w:t>
      </w:r>
      <w:r w:rsidRPr="00A6701E">
        <w:rPr>
          <w:rFonts w:ascii="Arial" w:hAnsi="Arial" w:cs="Arial"/>
          <w:sz w:val="24"/>
          <w:szCs w:val="24"/>
        </w:rPr>
        <w:t xml:space="preserve">, no uso de suas atribuições </w:t>
      </w:r>
      <w:r w:rsidRPr="00942697">
        <w:rPr>
          <w:rFonts w:ascii="Arial" w:hAnsi="Arial" w:cs="Arial"/>
          <w:sz w:val="24"/>
          <w:szCs w:val="24"/>
        </w:rPr>
        <w:t>legais e em conformidade com as Leis Municipais de nº. 1.600 de 22 de agosto de 2011 e nº. 1.856 de 24 de março de 2015.</w:t>
      </w:r>
    </w:p>
    <w:p w:rsidR="00E74E34" w:rsidRPr="00A6701E" w:rsidRDefault="00E74E34" w:rsidP="00EB647F">
      <w:pPr>
        <w:spacing w:after="120" w:line="360" w:lineRule="auto"/>
        <w:jc w:val="both"/>
        <w:rPr>
          <w:rFonts w:ascii="Arial" w:hAnsi="Arial" w:cs="Arial"/>
          <w:sz w:val="24"/>
          <w:szCs w:val="24"/>
        </w:rPr>
      </w:pPr>
    </w:p>
    <w:p w:rsidR="00E74E34" w:rsidRPr="00A6701E" w:rsidRDefault="00E74E34">
      <w:pPr>
        <w:spacing w:after="120" w:line="360" w:lineRule="auto"/>
        <w:ind w:firstLine="708"/>
        <w:jc w:val="both"/>
        <w:rPr>
          <w:rFonts w:ascii="Arial" w:hAnsi="Arial" w:cs="Arial"/>
          <w:b/>
          <w:bCs/>
          <w:sz w:val="2"/>
          <w:szCs w:val="2"/>
        </w:rPr>
      </w:pPr>
    </w:p>
    <w:p w:rsidR="00E74E34" w:rsidRPr="00A6701E" w:rsidRDefault="00E74E34">
      <w:pPr>
        <w:spacing w:after="120" w:line="360" w:lineRule="auto"/>
        <w:ind w:firstLine="708"/>
        <w:jc w:val="center"/>
        <w:rPr>
          <w:rFonts w:ascii="Arial" w:hAnsi="Arial" w:cs="Arial"/>
          <w:b/>
          <w:bCs/>
          <w:sz w:val="24"/>
          <w:szCs w:val="24"/>
        </w:rPr>
      </w:pPr>
      <w:r w:rsidRPr="00A6701E">
        <w:rPr>
          <w:rFonts w:ascii="Arial" w:hAnsi="Arial" w:cs="Arial"/>
          <w:b/>
          <w:bCs/>
          <w:sz w:val="24"/>
          <w:szCs w:val="24"/>
        </w:rPr>
        <w:t>RESOLVE:</w:t>
      </w:r>
    </w:p>
    <w:p w:rsidR="00E74E34" w:rsidRPr="00A6701E" w:rsidRDefault="00E74E34">
      <w:pPr>
        <w:spacing w:after="120" w:line="360" w:lineRule="auto"/>
        <w:ind w:firstLine="708"/>
        <w:jc w:val="both"/>
        <w:rPr>
          <w:rFonts w:ascii="Arial" w:hAnsi="Arial" w:cs="Arial"/>
          <w:b/>
          <w:bCs/>
          <w:sz w:val="2"/>
          <w:szCs w:val="2"/>
        </w:rPr>
      </w:pPr>
    </w:p>
    <w:p w:rsidR="00E74E34" w:rsidRPr="00A6701E" w:rsidRDefault="00E74E34">
      <w:pPr>
        <w:spacing w:after="120" w:line="360" w:lineRule="auto"/>
        <w:ind w:firstLine="708"/>
        <w:jc w:val="both"/>
        <w:rPr>
          <w:rFonts w:ascii="Arial" w:hAnsi="Arial" w:cs="Arial"/>
          <w:sz w:val="24"/>
          <w:szCs w:val="24"/>
        </w:rPr>
      </w:pPr>
      <w:r w:rsidRPr="00A6701E">
        <w:rPr>
          <w:rFonts w:ascii="Arial" w:hAnsi="Arial" w:cs="Arial"/>
          <w:b/>
          <w:bCs/>
          <w:sz w:val="24"/>
          <w:szCs w:val="24"/>
        </w:rPr>
        <w:t>TORNAR PÚBLICO</w:t>
      </w:r>
      <w:r w:rsidRPr="00A6701E">
        <w:rPr>
          <w:rFonts w:ascii="Arial" w:hAnsi="Arial" w:cs="Arial"/>
          <w:sz w:val="24"/>
          <w:szCs w:val="24"/>
        </w:rPr>
        <w:t xml:space="preserve"> a abertura das inscrições e estabelecer normas relativas à realização de </w:t>
      </w:r>
      <w:r w:rsidRPr="00A6701E">
        <w:rPr>
          <w:rFonts w:ascii="Arial" w:hAnsi="Arial" w:cs="Arial"/>
          <w:b/>
          <w:bCs/>
          <w:sz w:val="24"/>
          <w:szCs w:val="24"/>
        </w:rPr>
        <w:t>Processo Seletivo Simplificado</w:t>
      </w:r>
      <w:r w:rsidRPr="00A6701E">
        <w:rPr>
          <w:rFonts w:ascii="Arial" w:hAnsi="Arial" w:cs="Arial"/>
          <w:sz w:val="24"/>
          <w:szCs w:val="24"/>
        </w:rPr>
        <w:t xml:space="preserve"> com vistas à contratação temporária de </w:t>
      </w:r>
      <w:proofErr w:type="gramStart"/>
      <w:r w:rsidRPr="00A6701E">
        <w:rPr>
          <w:rFonts w:ascii="Arial" w:hAnsi="Arial" w:cs="Arial"/>
          <w:sz w:val="24"/>
          <w:szCs w:val="24"/>
        </w:rPr>
        <w:t>excepcional</w:t>
      </w:r>
      <w:proofErr w:type="gramEnd"/>
      <w:r w:rsidRPr="00A6701E">
        <w:rPr>
          <w:rFonts w:ascii="Arial" w:hAnsi="Arial" w:cs="Arial"/>
          <w:sz w:val="24"/>
          <w:szCs w:val="24"/>
        </w:rPr>
        <w:t xml:space="preserve"> interesse público para atendimento das necessidades temporárias na área da Secretaria Municipal de </w:t>
      </w:r>
      <w:r w:rsidRPr="00A6701E">
        <w:rPr>
          <w:rFonts w:ascii="Arial" w:hAnsi="Arial" w:cs="Arial"/>
          <w:color w:val="000000"/>
          <w:sz w:val="24"/>
          <w:szCs w:val="24"/>
        </w:rPr>
        <w:t>Educação</w:t>
      </w:r>
      <w:r w:rsidRPr="00A6701E">
        <w:rPr>
          <w:rFonts w:ascii="Arial" w:hAnsi="Arial" w:cs="Arial"/>
          <w:sz w:val="24"/>
          <w:szCs w:val="24"/>
        </w:rPr>
        <w:t xml:space="preserve"> do Município de Nova Xavantina-MT, nos termos da legislação pertinente e das normas estabelecidas neste Edital.</w:t>
      </w:r>
    </w:p>
    <w:p w:rsidR="00E74E34" w:rsidRPr="00942697" w:rsidRDefault="00E74E34">
      <w:pPr>
        <w:spacing w:after="120" w:line="360" w:lineRule="auto"/>
        <w:ind w:firstLine="708"/>
        <w:jc w:val="both"/>
        <w:rPr>
          <w:rFonts w:ascii="Arial" w:hAnsi="Arial" w:cs="Arial"/>
          <w:sz w:val="24"/>
          <w:szCs w:val="24"/>
          <w:lang w:eastAsia="pt-BR"/>
        </w:rPr>
      </w:pPr>
      <w:r w:rsidRPr="00A6701E">
        <w:rPr>
          <w:rFonts w:ascii="Arial" w:hAnsi="Arial" w:cs="Arial"/>
          <w:sz w:val="24"/>
          <w:szCs w:val="24"/>
          <w:u w:val="single"/>
          <w:lang w:eastAsia="pt-BR"/>
        </w:rPr>
        <w:t xml:space="preserve">O Processo Seletivo Simplificado realizar-se-á sob a responsabilidade da Comissão Interna </w:t>
      </w:r>
      <w:r w:rsidRPr="00942697">
        <w:rPr>
          <w:rFonts w:ascii="Arial" w:hAnsi="Arial" w:cs="Arial"/>
          <w:sz w:val="24"/>
          <w:szCs w:val="24"/>
          <w:u w:val="single"/>
          <w:lang w:eastAsia="pt-BR"/>
        </w:rPr>
        <w:t xml:space="preserve">nomeada pela Portaria nº. </w:t>
      </w:r>
      <w:r w:rsidRPr="00942697">
        <w:rPr>
          <w:rFonts w:ascii="Arial" w:hAnsi="Arial" w:cs="Arial"/>
          <w:sz w:val="24"/>
          <w:szCs w:val="24"/>
          <w:u w:val="single"/>
        </w:rPr>
        <w:t>6.629 de 12 de março de 2015</w:t>
      </w:r>
      <w:r w:rsidRPr="00942697">
        <w:rPr>
          <w:rFonts w:ascii="Arial" w:hAnsi="Arial" w:cs="Arial"/>
          <w:sz w:val="24"/>
          <w:szCs w:val="24"/>
          <w:u w:val="single"/>
          <w:lang w:eastAsia="pt-BR"/>
        </w:rPr>
        <w:t>, obedecidas às normas deste Edital</w:t>
      </w:r>
      <w:r w:rsidRPr="00942697">
        <w:rPr>
          <w:rFonts w:ascii="Arial" w:hAnsi="Arial" w:cs="Arial"/>
          <w:sz w:val="24"/>
          <w:szCs w:val="24"/>
          <w:lang w:eastAsia="pt-BR"/>
        </w:rPr>
        <w:t>.</w:t>
      </w:r>
    </w:p>
    <w:p w:rsidR="00E74E34" w:rsidRPr="00A6701E" w:rsidRDefault="00E74E34">
      <w:pPr>
        <w:spacing w:after="120" w:line="360" w:lineRule="auto"/>
        <w:jc w:val="both"/>
        <w:rPr>
          <w:rFonts w:ascii="Arial" w:hAnsi="Arial" w:cs="Arial"/>
          <w:b/>
          <w:bCs/>
          <w:sz w:val="24"/>
          <w:szCs w:val="24"/>
        </w:rPr>
      </w:pPr>
    </w:p>
    <w:p w:rsidR="00E74E34" w:rsidRPr="00A6701E" w:rsidRDefault="00E74E34">
      <w:pPr>
        <w:spacing w:after="0" w:line="360" w:lineRule="auto"/>
        <w:jc w:val="both"/>
        <w:rPr>
          <w:rFonts w:ascii="Arial" w:hAnsi="Arial" w:cs="Arial"/>
          <w:b/>
          <w:bCs/>
          <w:sz w:val="2"/>
          <w:szCs w:val="2"/>
        </w:rPr>
      </w:pPr>
    </w:p>
    <w:p w:rsidR="00E74E34" w:rsidRPr="00A6701E" w:rsidRDefault="00E74E34">
      <w:pPr>
        <w:pStyle w:val="PargrafodaLista"/>
        <w:spacing w:after="0" w:line="360" w:lineRule="auto"/>
        <w:ind w:left="0"/>
        <w:jc w:val="both"/>
        <w:rPr>
          <w:rFonts w:ascii="Arial" w:hAnsi="Arial" w:cs="Arial"/>
          <w:b/>
          <w:bCs/>
          <w:sz w:val="24"/>
          <w:szCs w:val="24"/>
        </w:rPr>
      </w:pPr>
      <w:r w:rsidRPr="00A6701E">
        <w:rPr>
          <w:rFonts w:ascii="Arial" w:hAnsi="Arial" w:cs="Arial"/>
          <w:b/>
          <w:bCs/>
          <w:sz w:val="24"/>
          <w:szCs w:val="24"/>
        </w:rPr>
        <w:t>1. DOS CARGOS, VAGAS, VENCIMENTOS, JORNADA DE TRABALHO E HABILITAÇÃO</w:t>
      </w:r>
    </w:p>
    <w:p w:rsidR="00E74E34" w:rsidRPr="00A6701E" w:rsidRDefault="00E74E34">
      <w:pPr>
        <w:pStyle w:val="PargrafodaLista"/>
        <w:spacing w:after="0" w:line="360" w:lineRule="auto"/>
        <w:ind w:left="0"/>
        <w:jc w:val="both"/>
        <w:rPr>
          <w:rFonts w:ascii="Arial" w:hAnsi="Arial" w:cs="Arial"/>
          <w:b/>
          <w:bCs/>
          <w:sz w:val="24"/>
          <w:szCs w:val="24"/>
        </w:rPr>
      </w:pPr>
    </w:p>
    <w:p w:rsidR="00E74E34" w:rsidRPr="00A6701E" w:rsidRDefault="00E74E34">
      <w:pPr>
        <w:pStyle w:val="PargrafodaLista"/>
        <w:numPr>
          <w:ilvl w:val="1"/>
          <w:numId w:val="2"/>
        </w:numPr>
        <w:tabs>
          <w:tab w:val="left" w:pos="1276"/>
          <w:tab w:val="left" w:pos="1418"/>
        </w:tabs>
        <w:spacing w:after="0" w:line="360" w:lineRule="auto"/>
        <w:ind w:left="0" w:firstLine="709"/>
        <w:jc w:val="both"/>
        <w:rPr>
          <w:rFonts w:ascii="Arial" w:hAnsi="Arial" w:cs="Arial"/>
          <w:color w:val="FF0000"/>
          <w:sz w:val="24"/>
          <w:szCs w:val="24"/>
        </w:rPr>
      </w:pPr>
      <w:r w:rsidRPr="00A6701E">
        <w:rPr>
          <w:rFonts w:ascii="Arial" w:hAnsi="Arial" w:cs="Arial"/>
          <w:sz w:val="24"/>
          <w:szCs w:val="24"/>
        </w:rPr>
        <w:t>Encontra-se aberta a</w:t>
      </w:r>
      <w:r>
        <w:rPr>
          <w:rFonts w:ascii="Arial" w:hAnsi="Arial" w:cs="Arial"/>
          <w:sz w:val="24"/>
          <w:szCs w:val="24"/>
        </w:rPr>
        <w:t>s inscrições</w:t>
      </w:r>
      <w:r w:rsidRPr="00A6701E">
        <w:rPr>
          <w:rFonts w:ascii="Arial" w:hAnsi="Arial" w:cs="Arial"/>
          <w:sz w:val="24"/>
          <w:szCs w:val="24"/>
        </w:rPr>
        <w:t xml:space="preserve"> para seleção, mediante Processo Seletivo Simplificado, para contratação temporária de excepcional interesse público para os cargos de Professor 1º ao 5º ano (Zona Urbana), Professor 1º ao 5º ano (Zona Rural), Professor 6º ao 9º ano (Zona Rural), Apoio Administrativo Educacional – Manutenção de Infraestrutura, os quais serão lotados na Secretaria Municipal de Educação, conforme atribuições descritas no ANEXO I</w:t>
      </w:r>
      <w:r w:rsidRPr="00A6701E">
        <w:rPr>
          <w:rFonts w:ascii="Arial" w:hAnsi="Arial" w:cs="Arial"/>
          <w:color w:val="FF0000"/>
          <w:sz w:val="24"/>
          <w:szCs w:val="24"/>
        </w:rPr>
        <w:t>:</w:t>
      </w:r>
    </w:p>
    <w:p w:rsidR="00E74E34" w:rsidRPr="00A6701E" w:rsidRDefault="00E74E34" w:rsidP="00D014B3">
      <w:pPr>
        <w:pStyle w:val="PargrafodaLista"/>
        <w:tabs>
          <w:tab w:val="left" w:pos="1276"/>
          <w:tab w:val="left" w:pos="1418"/>
        </w:tabs>
        <w:spacing w:after="0" w:line="360" w:lineRule="auto"/>
        <w:jc w:val="both"/>
        <w:rPr>
          <w:rFonts w:ascii="Arial" w:hAnsi="Arial" w:cs="Arial"/>
          <w:color w:val="000000"/>
          <w:sz w:val="24"/>
          <w:szCs w:val="24"/>
        </w:rPr>
      </w:pPr>
    </w:p>
    <w:p w:rsidR="00E74E34" w:rsidRPr="00A6701E" w:rsidRDefault="00E74E34" w:rsidP="00C57FCB">
      <w:pPr>
        <w:tabs>
          <w:tab w:val="left" w:pos="1276"/>
          <w:tab w:val="left" w:pos="1418"/>
        </w:tabs>
        <w:spacing w:line="360" w:lineRule="auto"/>
        <w:jc w:val="both"/>
        <w:rPr>
          <w:rFonts w:ascii="Arial" w:hAnsi="Arial" w:cs="Arial"/>
          <w:b/>
          <w:bCs/>
          <w:sz w:val="24"/>
          <w:szCs w:val="24"/>
        </w:rPr>
      </w:pPr>
      <w:r w:rsidRPr="00A6701E">
        <w:rPr>
          <w:rFonts w:ascii="Arial" w:hAnsi="Arial" w:cs="Arial"/>
          <w:b/>
          <w:bCs/>
          <w:sz w:val="24"/>
          <w:szCs w:val="24"/>
        </w:rPr>
        <w:lastRenderedPageBreak/>
        <w:t>QUADRO I:</w:t>
      </w: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320"/>
        <w:gridCol w:w="881"/>
        <w:gridCol w:w="992"/>
        <w:gridCol w:w="1957"/>
        <w:gridCol w:w="992"/>
        <w:gridCol w:w="2605"/>
      </w:tblGrid>
      <w:tr w:rsidR="00E74E34" w:rsidRPr="00A6701E">
        <w:trPr>
          <w:trHeight w:val="396"/>
          <w:jc w:val="center"/>
        </w:trPr>
        <w:tc>
          <w:tcPr>
            <w:tcW w:w="2320" w:type="dxa"/>
            <w:vAlign w:val="center"/>
          </w:tcPr>
          <w:p w:rsidR="00E74E34" w:rsidRPr="00A6701E" w:rsidRDefault="00E74E34" w:rsidP="009F264E">
            <w:pPr>
              <w:spacing w:after="0" w:line="240" w:lineRule="auto"/>
              <w:ind w:left="-142"/>
              <w:jc w:val="center"/>
              <w:rPr>
                <w:rFonts w:ascii="Arial" w:eastAsia="PMingLiU" w:hAnsi="Arial" w:cs="Arial"/>
                <w:b/>
                <w:bCs/>
                <w:sz w:val="18"/>
                <w:szCs w:val="18"/>
              </w:rPr>
            </w:pPr>
            <w:r w:rsidRPr="00A6701E">
              <w:rPr>
                <w:rFonts w:ascii="Arial" w:eastAsia="PMingLiU" w:hAnsi="Arial" w:cs="Arial"/>
                <w:b/>
                <w:bCs/>
                <w:sz w:val="18"/>
                <w:szCs w:val="18"/>
              </w:rPr>
              <w:t>Cargo</w:t>
            </w:r>
          </w:p>
        </w:tc>
        <w:tc>
          <w:tcPr>
            <w:tcW w:w="881" w:type="dxa"/>
            <w:vAlign w:val="center"/>
          </w:tcPr>
          <w:p w:rsidR="00E74E34" w:rsidRPr="00A6701E" w:rsidRDefault="00E74E34" w:rsidP="009F264E">
            <w:pPr>
              <w:spacing w:after="0" w:line="240" w:lineRule="auto"/>
              <w:ind w:left="-43"/>
              <w:jc w:val="center"/>
              <w:rPr>
                <w:rFonts w:ascii="Arial" w:eastAsia="PMingLiU" w:hAnsi="Arial" w:cs="Arial"/>
                <w:b/>
                <w:bCs/>
                <w:sz w:val="18"/>
                <w:szCs w:val="18"/>
              </w:rPr>
            </w:pPr>
            <w:r w:rsidRPr="00A6701E">
              <w:rPr>
                <w:rFonts w:ascii="Arial" w:eastAsia="PMingLiU" w:hAnsi="Arial" w:cs="Arial"/>
                <w:b/>
                <w:bCs/>
                <w:sz w:val="18"/>
                <w:szCs w:val="18"/>
              </w:rPr>
              <w:t>Nº. Vagas</w:t>
            </w:r>
          </w:p>
        </w:tc>
        <w:tc>
          <w:tcPr>
            <w:tcW w:w="992" w:type="dxa"/>
          </w:tcPr>
          <w:p w:rsidR="00E74E34" w:rsidRPr="00A6701E" w:rsidRDefault="00E74E34" w:rsidP="009F264E">
            <w:pPr>
              <w:spacing w:after="0" w:line="240" w:lineRule="auto"/>
              <w:ind w:left="33"/>
              <w:jc w:val="center"/>
              <w:rPr>
                <w:rFonts w:ascii="Arial" w:eastAsia="PMingLiU" w:hAnsi="Arial" w:cs="Arial"/>
                <w:b/>
                <w:bCs/>
                <w:sz w:val="18"/>
                <w:szCs w:val="18"/>
              </w:rPr>
            </w:pPr>
            <w:r w:rsidRPr="00A6701E">
              <w:rPr>
                <w:rFonts w:ascii="Arial" w:eastAsia="PMingLiU" w:hAnsi="Arial" w:cs="Arial"/>
                <w:b/>
                <w:bCs/>
                <w:sz w:val="18"/>
                <w:szCs w:val="18"/>
              </w:rPr>
              <w:t>Nº Vagas PNE</w:t>
            </w:r>
          </w:p>
        </w:tc>
        <w:tc>
          <w:tcPr>
            <w:tcW w:w="1957" w:type="dxa"/>
            <w:vAlign w:val="center"/>
          </w:tcPr>
          <w:p w:rsidR="00E74E34" w:rsidRPr="00A6701E" w:rsidRDefault="00E74E34" w:rsidP="005C0C6A">
            <w:pPr>
              <w:spacing w:after="0" w:line="240" w:lineRule="auto"/>
              <w:ind w:left="33"/>
              <w:jc w:val="center"/>
              <w:rPr>
                <w:rFonts w:ascii="Arial" w:eastAsia="PMingLiU" w:hAnsi="Arial"/>
                <w:b/>
                <w:bCs/>
                <w:sz w:val="18"/>
                <w:szCs w:val="18"/>
                <w:vertAlign w:val="superscript"/>
              </w:rPr>
            </w:pPr>
            <w:r w:rsidRPr="00A6701E">
              <w:rPr>
                <w:rFonts w:ascii="Arial" w:eastAsia="PMingLiU" w:hAnsi="Arial" w:cs="Arial"/>
                <w:b/>
                <w:bCs/>
                <w:sz w:val="18"/>
                <w:szCs w:val="18"/>
              </w:rPr>
              <w:t>Vencimento Inicial – R$</w:t>
            </w:r>
          </w:p>
        </w:tc>
        <w:tc>
          <w:tcPr>
            <w:tcW w:w="992" w:type="dxa"/>
            <w:vAlign w:val="center"/>
          </w:tcPr>
          <w:p w:rsidR="00E74E34" w:rsidRPr="00A6701E" w:rsidRDefault="00E74E34" w:rsidP="009F264E">
            <w:pPr>
              <w:spacing w:after="0" w:line="240" w:lineRule="auto"/>
              <w:ind w:left="33" w:right="-126"/>
              <w:rPr>
                <w:rFonts w:ascii="Arial" w:eastAsia="PMingLiU" w:hAnsi="Arial" w:cs="Arial"/>
                <w:b/>
                <w:bCs/>
                <w:sz w:val="18"/>
                <w:szCs w:val="18"/>
                <w:vertAlign w:val="superscript"/>
              </w:rPr>
            </w:pPr>
            <w:r w:rsidRPr="00A6701E">
              <w:rPr>
                <w:rFonts w:ascii="Arial" w:eastAsia="PMingLiU" w:hAnsi="Arial" w:cs="Arial"/>
                <w:b/>
                <w:bCs/>
                <w:sz w:val="18"/>
                <w:szCs w:val="18"/>
              </w:rPr>
              <w:t>C/H</w:t>
            </w:r>
            <w:r w:rsidRPr="00A6701E">
              <w:rPr>
                <w:rFonts w:ascii="Arial" w:eastAsia="PMingLiU" w:hAnsi="Arial" w:cs="Arial"/>
                <w:b/>
                <w:bCs/>
                <w:sz w:val="18"/>
                <w:szCs w:val="18"/>
                <w:vertAlign w:val="superscript"/>
              </w:rPr>
              <w:t>(1)</w:t>
            </w:r>
          </w:p>
          <w:p w:rsidR="00E74E34" w:rsidRPr="00A6701E" w:rsidRDefault="00E74E34" w:rsidP="009F264E">
            <w:pPr>
              <w:spacing w:after="0" w:line="240" w:lineRule="auto"/>
              <w:ind w:left="33" w:right="-126"/>
              <w:rPr>
                <w:rFonts w:ascii="Arial" w:eastAsia="PMingLiU" w:hAnsi="Arial" w:cs="Arial"/>
                <w:b/>
                <w:bCs/>
                <w:sz w:val="18"/>
                <w:szCs w:val="18"/>
              </w:rPr>
            </w:pPr>
            <w:proofErr w:type="gramStart"/>
            <w:r w:rsidRPr="00A6701E">
              <w:rPr>
                <w:rFonts w:ascii="Arial" w:eastAsia="PMingLiU" w:hAnsi="Arial" w:cs="Arial"/>
                <w:b/>
                <w:bCs/>
                <w:sz w:val="18"/>
                <w:szCs w:val="18"/>
              </w:rPr>
              <w:t>sem.</w:t>
            </w:r>
            <w:proofErr w:type="gramEnd"/>
          </w:p>
        </w:tc>
        <w:tc>
          <w:tcPr>
            <w:tcW w:w="2605" w:type="dxa"/>
            <w:vAlign w:val="center"/>
          </w:tcPr>
          <w:p w:rsidR="00E74E34" w:rsidRPr="00A6701E" w:rsidRDefault="00E74E34" w:rsidP="009F264E">
            <w:pPr>
              <w:spacing w:after="0" w:line="240" w:lineRule="auto"/>
              <w:ind w:left="-142"/>
              <w:jc w:val="center"/>
              <w:rPr>
                <w:rFonts w:ascii="Arial" w:eastAsia="PMingLiU" w:hAnsi="Arial" w:cs="Arial"/>
                <w:b/>
                <w:bCs/>
                <w:sz w:val="18"/>
                <w:szCs w:val="18"/>
              </w:rPr>
            </w:pPr>
            <w:r w:rsidRPr="00A6701E">
              <w:rPr>
                <w:rFonts w:ascii="Arial" w:eastAsia="PMingLiU" w:hAnsi="Arial" w:cs="Arial"/>
                <w:b/>
                <w:bCs/>
                <w:sz w:val="18"/>
                <w:szCs w:val="18"/>
              </w:rPr>
              <w:t>Exigências para o cargo</w:t>
            </w:r>
          </w:p>
        </w:tc>
      </w:tr>
      <w:tr w:rsidR="00E74E34" w:rsidRPr="00A6701E">
        <w:trPr>
          <w:trHeight w:val="794"/>
          <w:jc w:val="center"/>
        </w:trPr>
        <w:tc>
          <w:tcPr>
            <w:tcW w:w="2320" w:type="dxa"/>
            <w:vAlign w:val="center"/>
          </w:tcPr>
          <w:p w:rsidR="00E74E34" w:rsidRPr="00A6701E" w:rsidRDefault="00E74E34" w:rsidP="007234C7">
            <w:pPr>
              <w:spacing w:after="0"/>
              <w:ind w:left="34"/>
              <w:rPr>
                <w:rFonts w:ascii="Arial" w:eastAsia="PMingLiU" w:hAnsi="Arial" w:cs="Arial"/>
                <w:sz w:val="20"/>
                <w:szCs w:val="20"/>
              </w:rPr>
            </w:pPr>
            <w:r w:rsidRPr="00A6701E">
              <w:rPr>
                <w:rFonts w:ascii="Arial" w:eastAsia="PMingLiU" w:hAnsi="Arial" w:cs="Arial"/>
                <w:sz w:val="20"/>
                <w:szCs w:val="20"/>
              </w:rPr>
              <w:t>Professor 1º ao 5° ano (Zona Urbana)</w:t>
            </w:r>
          </w:p>
          <w:p w:rsidR="00E74E34" w:rsidRPr="00A6701E" w:rsidRDefault="00E74E34" w:rsidP="007234C7">
            <w:pPr>
              <w:spacing w:after="0"/>
              <w:ind w:left="34"/>
              <w:jc w:val="center"/>
              <w:rPr>
                <w:rFonts w:ascii="Arial" w:eastAsia="PMingLiU" w:hAnsi="Arial" w:cs="Arial"/>
                <w:sz w:val="20"/>
                <w:szCs w:val="20"/>
              </w:rPr>
            </w:pPr>
            <w:r w:rsidRPr="00A6701E">
              <w:rPr>
                <w:rFonts w:ascii="Arial" w:eastAsia="PMingLiU" w:hAnsi="Arial" w:cs="Arial"/>
                <w:sz w:val="20"/>
                <w:szCs w:val="20"/>
              </w:rPr>
              <w:t>CLASSE B</w:t>
            </w:r>
          </w:p>
        </w:tc>
        <w:tc>
          <w:tcPr>
            <w:tcW w:w="881" w:type="dxa"/>
            <w:vAlign w:val="center"/>
          </w:tcPr>
          <w:p w:rsidR="00E74E34" w:rsidRPr="00A6701E" w:rsidRDefault="00E74E34" w:rsidP="007234C7">
            <w:pPr>
              <w:spacing w:after="0"/>
              <w:ind w:left="-142" w:right="-108"/>
              <w:jc w:val="center"/>
              <w:rPr>
                <w:rFonts w:ascii="Arial" w:eastAsia="PMingLiU" w:hAnsi="Arial" w:cs="Arial"/>
                <w:sz w:val="20"/>
                <w:szCs w:val="20"/>
              </w:rPr>
            </w:pPr>
            <w:r w:rsidRPr="00A6701E">
              <w:rPr>
                <w:rFonts w:ascii="Arial" w:eastAsia="PMingLiU" w:hAnsi="Arial" w:cs="Arial"/>
                <w:sz w:val="20"/>
                <w:szCs w:val="20"/>
              </w:rPr>
              <w:t>03</w:t>
            </w:r>
          </w:p>
        </w:tc>
        <w:tc>
          <w:tcPr>
            <w:tcW w:w="992" w:type="dxa"/>
          </w:tcPr>
          <w:p w:rsidR="00E74E34" w:rsidRPr="00A6701E" w:rsidRDefault="00E74E34" w:rsidP="007234C7">
            <w:pPr>
              <w:spacing w:after="0"/>
              <w:ind w:left="-142"/>
              <w:jc w:val="center"/>
              <w:rPr>
                <w:rFonts w:ascii="Arial" w:eastAsia="PMingLiU" w:hAnsi="Arial"/>
                <w:b/>
                <w:bCs/>
                <w:sz w:val="20"/>
                <w:szCs w:val="20"/>
              </w:rPr>
            </w:pPr>
          </w:p>
          <w:p w:rsidR="00E74E34" w:rsidRPr="00A6701E" w:rsidRDefault="00E74E34" w:rsidP="007234C7">
            <w:pPr>
              <w:spacing w:after="0"/>
              <w:ind w:left="-142"/>
              <w:jc w:val="center"/>
              <w:rPr>
                <w:rFonts w:ascii="Arial" w:eastAsia="PMingLiU" w:hAnsi="Arial"/>
                <w:b/>
                <w:bCs/>
                <w:sz w:val="20"/>
                <w:szCs w:val="20"/>
              </w:rPr>
            </w:pPr>
          </w:p>
          <w:p w:rsidR="00E74E34" w:rsidRPr="00A6701E" w:rsidRDefault="00E74E34" w:rsidP="007234C7">
            <w:pPr>
              <w:spacing w:after="0"/>
              <w:ind w:left="-142"/>
              <w:jc w:val="center"/>
              <w:rPr>
                <w:rFonts w:ascii="Arial" w:eastAsia="PMingLiU" w:hAnsi="Arial" w:cs="Arial"/>
                <w:sz w:val="20"/>
                <w:szCs w:val="20"/>
              </w:rPr>
            </w:pPr>
            <w:r w:rsidRPr="00A6701E">
              <w:rPr>
                <w:rFonts w:ascii="Arial" w:eastAsia="PMingLiU" w:hAnsi="Arial" w:cs="Arial"/>
                <w:sz w:val="20"/>
                <w:szCs w:val="20"/>
              </w:rPr>
              <w:t>-</w:t>
            </w:r>
          </w:p>
        </w:tc>
        <w:tc>
          <w:tcPr>
            <w:tcW w:w="1957" w:type="dxa"/>
            <w:vAlign w:val="center"/>
          </w:tcPr>
          <w:p w:rsidR="00E74E34" w:rsidRPr="00A6701E" w:rsidRDefault="00E74E34" w:rsidP="00306540">
            <w:pPr>
              <w:spacing w:after="0"/>
              <w:ind w:left="-142"/>
              <w:jc w:val="center"/>
              <w:rPr>
                <w:rFonts w:ascii="Arial" w:eastAsia="PMingLiU" w:hAnsi="Arial" w:cs="Arial"/>
                <w:sz w:val="20"/>
                <w:szCs w:val="20"/>
              </w:rPr>
            </w:pPr>
            <w:r w:rsidRPr="00A6701E">
              <w:rPr>
                <w:rFonts w:ascii="Arial" w:eastAsia="PMingLiU" w:hAnsi="Arial" w:cs="Arial"/>
                <w:sz w:val="20"/>
                <w:szCs w:val="20"/>
              </w:rPr>
              <w:t>R$ 1.870,06</w:t>
            </w:r>
          </w:p>
        </w:tc>
        <w:tc>
          <w:tcPr>
            <w:tcW w:w="992" w:type="dxa"/>
            <w:vAlign w:val="center"/>
          </w:tcPr>
          <w:p w:rsidR="00E74E34" w:rsidRPr="00A6701E" w:rsidRDefault="00E74E34" w:rsidP="007234C7">
            <w:pPr>
              <w:spacing w:after="0"/>
              <w:ind w:left="-142"/>
              <w:jc w:val="center"/>
              <w:rPr>
                <w:rFonts w:ascii="Arial" w:eastAsia="PMingLiU" w:hAnsi="Arial" w:cs="Arial"/>
                <w:sz w:val="20"/>
                <w:szCs w:val="20"/>
              </w:rPr>
            </w:pPr>
            <w:r w:rsidRPr="00A6701E">
              <w:rPr>
                <w:rFonts w:ascii="Arial" w:eastAsia="PMingLiU" w:hAnsi="Arial" w:cs="Arial"/>
                <w:sz w:val="20"/>
                <w:szCs w:val="20"/>
              </w:rPr>
              <w:t>26</w:t>
            </w:r>
          </w:p>
        </w:tc>
        <w:tc>
          <w:tcPr>
            <w:tcW w:w="2605" w:type="dxa"/>
            <w:vAlign w:val="center"/>
          </w:tcPr>
          <w:p w:rsidR="00E74E34" w:rsidRPr="00A6701E" w:rsidRDefault="00E74E34" w:rsidP="007234C7">
            <w:pPr>
              <w:autoSpaceDE w:val="0"/>
              <w:autoSpaceDN w:val="0"/>
              <w:adjustRightInd w:val="0"/>
              <w:spacing w:after="0"/>
              <w:jc w:val="center"/>
              <w:rPr>
                <w:rFonts w:ascii="Arial" w:eastAsia="PMingLiU" w:hAnsi="Arial"/>
                <w:sz w:val="20"/>
                <w:szCs w:val="20"/>
              </w:rPr>
            </w:pPr>
            <w:r w:rsidRPr="00A6701E">
              <w:rPr>
                <w:rFonts w:ascii="Arial" w:eastAsia="PMingLiU" w:hAnsi="Arial" w:cs="Arial"/>
                <w:sz w:val="20"/>
                <w:szCs w:val="20"/>
              </w:rPr>
              <w:t xml:space="preserve">Normal Superior; </w:t>
            </w:r>
            <w:proofErr w:type="gramStart"/>
            <w:r w:rsidRPr="00A6701E">
              <w:rPr>
                <w:rFonts w:ascii="Arial" w:eastAsia="PMingLiU" w:hAnsi="Arial" w:cs="Arial"/>
                <w:sz w:val="20"/>
                <w:szCs w:val="20"/>
              </w:rPr>
              <w:t>Pedagogia Completo</w:t>
            </w:r>
            <w:proofErr w:type="gramEnd"/>
            <w:r>
              <w:rPr>
                <w:rFonts w:ascii="Arial" w:eastAsia="PMingLiU" w:hAnsi="Arial" w:cs="Arial"/>
                <w:sz w:val="20"/>
                <w:szCs w:val="20"/>
              </w:rPr>
              <w:t>.</w:t>
            </w:r>
          </w:p>
        </w:tc>
      </w:tr>
      <w:tr w:rsidR="00E74E34" w:rsidRPr="00A6701E">
        <w:trPr>
          <w:trHeight w:val="794"/>
          <w:jc w:val="center"/>
        </w:trPr>
        <w:tc>
          <w:tcPr>
            <w:tcW w:w="2320" w:type="dxa"/>
            <w:vAlign w:val="center"/>
          </w:tcPr>
          <w:p w:rsidR="00E74E34" w:rsidRPr="00A6701E" w:rsidRDefault="00E74E34" w:rsidP="007234C7">
            <w:pPr>
              <w:spacing w:after="0"/>
              <w:ind w:left="34"/>
              <w:rPr>
                <w:rFonts w:ascii="Arial" w:eastAsia="PMingLiU" w:hAnsi="Arial" w:cs="Arial"/>
                <w:sz w:val="20"/>
                <w:szCs w:val="20"/>
              </w:rPr>
            </w:pPr>
            <w:r w:rsidRPr="00A6701E">
              <w:rPr>
                <w:rFonts w:ascii="Arial" w:eastAsia="PMingLiU" w:hAnsi="Arial" w:cs="Arial"/>
                <w:sz w:val="20"/>
                <w:szCs w:val="20"/>
              </w:rPr>
              <w:t>Professor 1º ao 5° ano (Zona Urbana)</w:t>
            </w:r>
          </w:p>
          <w:p w:rsidR="00E74E34" w:rsidRPr="00A6701E" w:rsidRDefault="00E74E34" w:rsidP="007234C7">
            <w:pPr>
              <w:spacing w:after="0"/>
              <w:ind w:left="34"/>
              <w:jc w:val="center"/>
              <w:rPr>
                <w:rFonts w:ascii="Arial" w:eastAsia="PMingLiU" w:hAnsi="Arial" w:cs="Arial"/>
                <w:sz w:val="20"/>
                <w:szCs w:val="20"/>
              </w:rPr>
            </w:pPr>
            <w:r w:rsidRPr="00A6701E">
              <w:rPr>
                <w:rFonts w:ascii="Arial" w:eastAsia="PMingLiU" w:hAnsi="Arial" w:cs="Arial"/>
                <w:sz w:val="20"/>
                <w:szCs w:val="20"/>
              </w:rPr>
              <w:t>CLASSE A</w:t>
            </w:r>
          </w:p>
        </w:tc>
        <w:tc>
          <w:tcPr>
            <w:tcW w:w="881" w:type="dxa"/>
            <w:vAlign w:val="center"/>
          </w:tcPr>
          <w:p w:rsidR="00E74E34" w:rsidRPr="00A6701E" w:rsidRDefault="00E74E34" w:rsidP="007234C7">
            <w:pPr>
              <w:spacing w:after="0"/>
              <w:ind w:left="-142" w:right="-108"/>
              <w:jc w:val="center"/>
              <w:rPr>
                <w:rFonts w:ascii="Arial" w:eastAsia="PMingLiU" w:hAnsi="Arial" w:cs="Arial"/>
                <w:sz w:val="20"/>
                <w:szCs w:val="20"/>
              </w:rPr>
            </w:pPr>
            <w:r w:rsidRPr="00A6701E">
              <w:rPr>
                <w:rFonts w:ascii="Arial" w:eastAsia="PMingLiU" w:hAnsi="Arial" w:cs="Arial"/>
                <w:sz w:val="20"/>
                <w:szCs w:val="20"/>
              </w:rPr>
              <w:t>01</w:t>
            </w:r>
          </w:p>
        </w:tc>
        <w:tc>
          <w:tcPr>
            <w:tcW w:w="992" w:type="dxa"/>
          </w:tcPr>
          <w:p w:rsidR="00E74E34" w:rsidRPr="00A6701E" w:rsidRDefault="00E74E34" w:rsidP="007234C7">
            <w:pPr>
              <w:spacing w:after="0"/>
              <w:ind w:left="-142"/>
              <w:jc w:val="center"/>
              <w:rPr>
                <w:rFonts w:ascii="Arial" w:eastAsia="PMingLiU" w:hAnsi="Arial"/>
                <w:b/>
                <w:bCs/>
                <w:sz w:val="20"/>
                <w:szCs w:val="20"/>
              </w:rPr>
            </w:pPr>
          </w:p>
          <w:p w:rsidR="00E74E34" w:rsidRPr="00A6701E" w:rsidRDefault="00E74E34" w:rsidP="007234C7">
            <w:pPr>
              <w:spacing w:after="0"/>
              <w:ind w:left="-142"/>
              <w:jc w:val="center"/>
              <w:rPr>
                <w:rFonts w:ascii="Arial" w:eastAsia="PMingLiU" w:hAnsi="Arial"/>
                <w:b/>
                <w:bCs/>
                <w:sz w:val="20"/>
                <w:szCs w:val="20"/>
              </w:rPr>
            </w:pPr>
          </w:p>
          <w:p w:rsidR="00E74E34" w:rsidRPr="00A6701E" w:rsidRDefault="00E74E34" w:rsidP="007234C7">
            <w:pPr>
              <w:spacing w:after="0"/>
              <w:ind w:left="-142"/>
              <w:jc w:val="center"/>
              <w:rPr>
                <w:rFonts w:ascii="Arial" w:eastAsia="PMingLiU" w:hAnsi="Arial" w:cs="Arial"/>
                <w:b/>
                <w:bCs/>
                <w:sz w:val="20"/>
                <w:szCs w:val="20"/>
              </w:rPr>
            </w:pPr>
            <w:r w:rsidRPr="00A6701E">
              <w:rPr>
                <w:rFonts w:ascii="Arial" w:eastAsia="PMingLiU" w:hAnsi="Arial" w:cs="Arial"/>
                <w:b/>
                <w:bCs/>
                <w:sz w:val="20"/>
                <w:szCs w:val="20"/>
              </w:rPr>
              <w:t>-</w:t>
            </w:r>
          </w:p>
        </w:tc>
        <w:tc>
          <w:tcPr>
            <w:tcW w:w="1957" w:type="dxa"/>
            <w:vAlign w:val="center"/>
          </w:tcPr>
          <w:p w:rsidR="00E74E34" w:rsidRPr="00A6701E" w:rsidRDefault="00E74E34" w:rsidP="00306540">
            <w:pPr>
              <w:spacing w:after="0"/>
              <w:ind w:left="-142"/>
              <w:jc w:val="center"/>
              <w:rPr>
                <w:rFonts w:ascii="Arial" w:eastAsia="PMingLiU" w:hAnsi="Arial" w:cs="Arial"/>
                <w:sz w:val="20"/>
                <w:szCs w:val="20"/>
              </w:rPr>
            </w:pPr>
            <w:r w:rsidRPr="00A6701E">
              <w:rPr>
                <w:rFonts w:ascii="Arial" w:eastAsia="PMingLiU" w:hAnsi="Arial" w:cs="Arial"/>
                <w:sz w:val="20"/>
                <w:szCs w:val="20"/>
              </w:rPr>
              <w:t>R$ 1.246,70</w:t>
            </w:r>
          </w:p>
        </w:tc>
        <w:tc>
          <w:tcPr>
            <w:tcW w:w="992" w:type="dxa"/>
            <w:vAlign w:val="center"/>
          </w:tcPr>
          <w:p w:rsidR="00E74E34" w:rsidRPr="00A6701E" w:rsidRDefault="00E74E34" w:rsidP="007234C7">
            <w:pPr>
              <w:spacing w:after="0"/>
              <w:ind w:left="-142"/>
              <w:jc w:val="center"/>
              <w:rPr>
                <w:rFonts w:ascii="Arial" w:eastAsia="PMingLiU" w:hAnsi="Arial" w:cs="Arial"/>
                <w:sz w:val="20"/>
                <w:szCs w:val="20"/>
              </w:rPr>
            </w:pPr>
            <w:r w:rsidRPr="00A6701E">
              <w:rPr>
                <w:rFonts w:ascii="Arial" w:eastAsia="PMingLiU" w:hAnsi="Arial" w:cs="Arial"/>
                <w:sz w:val="20"/>
                <w:szCs w:val="20"/>
              </w:rPr>
              <w:t>26</w:t>
            </w:r>
          </w:p>
        </w:tc>
        <w:tc>
          <w:tcPr>
            <w:tcW w:w="2605" w:type="dxa"/>
            <w:vAlign w:val="center"/>
          </w:tcPr>
          <w:p w:rsidR="00E74E34" w:rsidRPr="00A6701E" w:rsidRDefault="00E74E34" w:rsidP="007234C7">
            <w:pPr>
              <w:autoSpaceDE w:val="0"/>
              <w:autoSpaceDN w:val="0"/>
              <w:adjustRightInd w:val="0"/>
              <w:spacing w:after="0"/>
              <w:jc w:val="center"/>
              <w:rPr>
                <w:rFonts w:ascii="Arial" w:eastAsia="PMingLiU" w:hAnsi="Arial" w:cs="Arial"/>
                <w:sz w:val="20"/>
                <w:szCs w:val="20"/>
              </w:rPr>
            </w:pPr>
            <w:r w:rsidRPr="00A6701E">
              <w:rPr>
                <w:rFonts w:ascii="Arial" w:hAnsi="Arial" w:cs="Arial"/>
                <w:sz w:val="20"/>
                <w:szCs w:val="20"/>
              </w:rPr>
              <w:t xml:space="preserve">Graduação em </w:t>
            </w:r>
            <w:r w:rsidRPr="00A6701E">
              <w:rPr>
                <w:rFonts w:ascii="Arial" w:eastAsia="PMingLiU" w:hAnsi="Arial" w:cs="Arial"/>
                <w:sz w:val="20"/>
                <w:szCs w:val="20"/>
              </w:rPr>
              <w:t>Pedagogia</w:t>
            </w:r>
            <w:r w:rsidRPr="00A6701E">
              <w:rPr>
                <w:rFonts w:ascii="Arial" w:hAnsi="Arial" w:cs="Arial"/>
                <w:sz w:val="20"/>
                <w:szCs w:val="20"/>
              </w:rPr>
              <w:t xml:space="preserve"> Incompleta </w:t>
            </w:r>
            <w:r w:rsidRPr="00A6701E">
              <w:rPr>
                <w:rFonts w:ascii="Arial" w:eastAsia="PMingLiU" w:hAnsi="Arial" w:cs="Arial"/>
                <w:sz w:val="20"/>
                <w:szCs w:val="20"/>
              </w:rPr>
              <w:t>(mínimo 50% concluídos).</w:t>
            </w:r>
          </w:p>
        </w:tc>
      </w:tr>
      <w:tr w:rsidR="00E74E34" w:rsidRPr="00A6701E">
        <w:trPr>
          <w:trHeight w:val="794"/>
          <w:jc w:val="center"/>
        </w:trPr>
        <w:tc>
          <w:tcPr>
            <w:tcW w:w="2320" w:type="dxa"/>
            <w:vAlign w:val="center"/>
          </w:tcPr>
          <w:p w:rsidR="00E74E34" w:rsidRPr="00A6701E" w:rsidRDefault="00E74E34" w:rsidP="007234C7">
            <w:pPr>
              <w:spacing w:after="0"/>
              <w:ind w:left="34"/>
              <w:rPr>
                <w:rFonts w:ascii="Arial" w:eastAsia="PMingLiU" w:hAnsi="Arial" w:cs="Arial"/>
                <w:sz w:val="20"/>
                <w:szCs w:val="20"/>
              </w:rPr>
            </w:pPr>
            <w:r w:rsidRPr="00A6701E">
              <w:rPr>
                <w:rFonts w:ascii="Arial" w:eastAsia="PMingLiU" w:hAnsi="Arial" w:cs="Arial"/>
                <w:sz w:val="20"/>
                <w:szCs w:val="20"/>
              </w:rPr>
              <w:t>Professor 1º ao 5° ano (Zona Rural)</w:t>
            </w:r>
          </w:p>
          <w:p w:rsidR="00E74E34" w:rsidRPr="00A6701E" w:rsidRDefault="00E74E34" w:rsidP="007234C7">
            <w:pPr>
              <w:spacing w:after="0"/>
              <w:ind w:left="34"/>
              <w:jc w:val="center"/>
              <w:rPr>
                <w:rFonts w:ascii="Arial" w:eastAsia="PMingLiU" w:hAnsi="Arial" w:cs="Arial"/>
                <w:sz w:val="20"/>
                <w:szCs w:val="20"/>
              </w:rPr>
            </w:pPr>
            <w:r w:rsidRPr="00A6701E">
              <w:rPr>
                <w:rFonts w:ascii="Arial" w:eastAsia="PMingLiU" w:hAnsi="Arial" w:cs="Arial"/>
                <w:sz w:val="20"/>
                <w:szCs w:val="20"/>
              </w:rPr>
              <w:t>CLASSE B</w:t>
            </w:r>
          </w:p>
        </w:tc>
        <w:tc>
          <w:tcPr>
            <w:tcW w:w="881" w:type="dxa"/>
            <w:vAlign w:val="center"/>
          </w:tcPr>
          <w:p w:rsidR="00E74E34" w:rsidRPr="00A6701E" w:rsidRDefault="00E74E34" w:rsidP="007234C7">
            <w:pPr>
              <w:spacing w:after="0"/>
              <w:ind w:left="-142" w:right="-108"/>
              <w:jc w:val="center"/>
              <w:rPr>
                <w:rFonts w:ascii="Arial" w:eastAsia="PMingLiU" w:hAnsi="Arial" w:cs="Arial"/>
                <w:sz w:val="20"/>
                <w:szCs w:val="20"/>
              </w:rPr>
            </w:pPr>
            <w:r w:rsidRPr="00A6701E">
              <w:rPr>
                <w:rFonts w:ascii="Arial" w:eastAsia="PMingLiU" w:hAnsi="Arial" w:cs="Arial"/>
                <w:sz w:val="20"/>
                <w:szCs w:val="20"/>
              </w:rPr>
              <w:t>01</w:t>
            </w:r>
          </w:p>
        </w:tc>
        <w:tc>
          <w:tcPr>
            <w:tcW w:w="992" w:type="dxa"/>
          </w:tcPr>
          <w:p w:rsidR="00E74E34" w:rsidRPr="00A6701E" w:rsidRDefault="00E74E34" w:rsidP="007234C7">
            <w:pPr>
              <w:spacing w:after="0"/>
              <w:ind w:left="-142"/>
              <w:jc w:val="center"/>
              <w:rPr>
                <w:rFonts w:ascii="Arial" w:eastAsia="PMingLiU" w:hAnsi="Arial"/>
                <w:b/>
                <w:bCs/>
                <w:sz w:val="20"/>
                <w:szCs w:val="20"/>
              </w:rPr>
            </w:pPr>
          </w:p>
          <w:p w:rsidR="00E74E34" w:rsidRPr="00A6701E" w:rsidRDefault="00E74E34" w:rsidP="007234C7">
            <w:pPr>
              <w:spacing w:after="0"/>
              <w:ind w:left="-142"/>
              <w:jc w:val="center"/>
              <w:rPr>
                <w:rFonts w:ascii="Arial" w:eastAsia="PMingLiU" w:hAnsi="Arial"/>
                <w:b/>
                <w:bCs/>
                <w:sz w:val="20"/>
                <w:szCs w:val="20"/>
              </w:rPr>
            </w:pPr>
          </w:p>
          <w:p w:rsidR="00E74E34" w:rsidRPr="00A6701E" w:rsidRDefault="00E74E34" w:rsidP="007234C7">
            <w:pPr>
              <w:spacing w:after="0"/>
              <w:ind w:left="-142"/>
              <w:jc w:val="center"/>
              <w:rPr>
                <w:rFonts w:ascii="Arial" w:eastAsia="PMingLiU" w:hAnsi="Arial" w:cs="Arial"/>
                <w:b/>
                <w:bCs/>
                <w:sz w:val="20"/>
                <w:szCs w:val="20"/>
              </w:rPr>
            </w:pPr>
            <w:r w:rsidRPr="00A6701E">
              <w:rPr>
                <w:rFonts w:ascii="Arial" w:eastAsia="PMingLiU" w:hAnsi="Arial" w:cs="Arial"/>
                <w:b/>
                <w:bCs/>
                <w:sz w:val="20"/>
                <w:szCs w:val="20"/>
              </w:rPr>
              <w:t>-</w:t>
            </w:r>
          </w:p>
        </w:tc>
        <w:tc>
          <w:tcPr>
            <w:tcW w:w="1957" w:type="dxa"/>
            <w:vAlign w:val="center"/>
          </w:tcPr>
          <w:p w:rsidR="00E74E34" w:rsidRPr="00A6701E" w:rsidRDefault="00E74E34" w:rsidP="007234C7">
            <w:pPr>
              <w:spacing w:after="0"/>
              <w:ind w:left="-142"/>
              <w:jc w:val="center"/>
              <w:rPr>
                <w:rFonts w:ascii="Arial" w:eastAsia="PMingLiU" w:hAnsi="Arial" w:cs="Arial"/>
                <w:sz w:val="20"/>
                <w:szCs w:val="20"/>
              </w:rPr>
            </w:pPr>
            <w:r w:rsidRPr="00A6701E">
              <w:rPr>
                <w:rFonts w:ascii="Arial" w:eastAsia="PMingLiU" w:hAnsi="Arial" w:cs="Arial"/>
                <w:sz w:val="20"/>
                <w:szCs w:val="20"/>
              </w:rPr>
              <w:t>R$ 1.870,06</w:t>
            </w:r>
          </w:p>
        </w:tc>
        <w:tc>
          <w:tcPr>
            <w:tcW w:w="992" w:type="dxa"/>
            <w:vAlign w:val="center"/>
          </w:tcPr>
          <w:p w:rsidR="00E74E34" w:rsidRPr="00A6701E" w:rsidRDefault="00E74E34" w:rsidP="007234C7">
            <w:pPr>
              <w:spacing w:after="0"/>
              <w:ind w:left="-142"/>
              <w:jc w:val="center"/>
              <w:rPr>
                <w:rFonts w:ascii="Arial" w:eastAsia="PMingLiU" w:hAnsi="Arial" w:cs="Arial"/>
                <w:sz w:val="20"/>
                <w:szCs w:val="20"/>
              </w:rPr>
            </w:pPr>
            <w:r w:rsidRPr="00A6701E">
              <w:rPr>
                <w:rFonts w:ascii="Arial" w:eastAsia="PMingLiU" w:hAnsi="Arial" w:cs="Arial"/>
                <w:sz w:val="20"/>
                <w:szCs w:val="20"/>
              </w:rPr>
              <w:t>26</w:t>
            </w:r>
          </w:p>
        </w:tc>
        <w:tc>
          <w:tcPr>
            <w:tcW w:w="2605" w:type="dxa"/>
            <w:vAlign w:val="center"/>
          </w:tcPr>
          <w:p w:rsidR="00E74E34" w:rsidRPr="00A6701E" w:rsidRDefault="00E74E34" w:rsidP="007234C7">
            <w:pPr>
              <w:autoSpaceDE w:val="0"/>
              <w:autoSpaceDN w:val="0"/>
              <w:adjustRightInd w:val="0"/>
              <w:spacing w:after="0"/>
              <w:jc w:val="center"/>
              <w:rPr>
                <w:rFonts w:ascii="Arial" w:eastAsia="PMingLiU" w:hAnsi="Arial"/>
                <w:sz w:val="20"/>
                <w:szCs w:val="20"/>
              </w:rPr>
            </w:pPr>
            <w:r w:rsidRPr="00A6701E">
              <w:rPr>
                <w:rFonts w:ascii="Arial" w:eastAsia="PMingLiU" w:hAnsi="Arial" w:cs="Arial"/>
                <w:sz w:val="20"/>
                <w:szCs w:val="20"/>
              </w:rPr>
              <w:t xml:space="preserve">Normal Superior; </w:t>
            </w:r>
            <w:proofErr w:type="gramStart"/>
            <w:r w:rsidRPr="00A6701E">
              <w:rPr>
                <w:rFonts w:ascii="Arial" w:eastAsia="PMingLiU" w:hAnsi="Arial" w:cs="Arial"/>
                <w:sz w:val="20"/>
                <w:szCs w:val="20"/>
              </w:rPr>
              <w:t>Pedagogia Completo</w:t>
            </w:r>
            <w:proofErr w:type="gramEnd"/>
            <w:r>
              <w:rPr>
                <w:rFonts w:ascii="Arial" w:eastAsia="PMingLiU" w:hAnsi="Arial" w:cs="Arial"/>
                <w:sz w:val="20"/>
                <w:szCs w:val="20"/>
              </w:rPr>
              <w:t>.</w:t>
            </w:r>
          </w:p>
        </w:tc>
      </w:tr>
      <w:tr w:rsidR="00E74E34" w:rsidRPr="00A6701E">
        <w:trPr>
          <w:trHeight w:val="794"/>
          <w:jc w:val="center"/>
        </w:trPr>
        <w:tc>
          <w:tcPr>
            <w:tcW w:w="2320" w:type="dxa"/>
            <w:vAlign w:val="center"/>
          </w:tcPr>
          <w:p w:rsidR="00E74E34" w:rsidRPr="00A6701E" w:rsidRDefault="00E74E34" w:rsidP="004A393C">
            <w:pPr>
              <w:spacing w:after="0"/>
              <w:ind w:left="34"/>
              <w:rPr>
                <w:rFonts w:ascii="Arial" w:eastAsia="PMingLiU" w:hAnsi="Arial" w:cs="Arial"/>
                <w:sz w:val="20"/>
                <w:szCs w:val="20"/>
              </w:rPr>
            </w:pPr>
            <w:r w:rsidRPr="00A6701E">
              <w:rPr>
                <w:rFonts w:ascii="Arial" w:eastAsia="PMingLiU" w:hAnsi="Arial" w:cs="Arial"/>
                <w:sz w:val="20"/>
                <w:szCs w:val="20"/>
              </w:rPr>
              <w:t>Professor 1º ao 5° ano (Zona Rural)</w:t>
            </w:r>
          </w:p>
          <w:p w:rsidR="00E74E34" w:rsidRPr="00A6701E" w:rsidRDefault="00E74E34" w:rsidP="004A393C">
            <w:pPr>
              <w:spacing w:after="0"/>
              <w:ind w:left="34"/>
              <w:jc w:val="center"/>
              <w:rPr>
                <w:rFonts w:ascii="Arial" w:eastAsia="PMingLiU" w:hAnsi="Arial" w:cs="Arial"/>
                <w:sz w:val="20"/>
                <w:szCs w:val="20"/>
              </w:rPr>
            </w:pPr>
            <w:r w:rsidRPr="00A6701E">
              <w:rPr>
                <w:rFonts w:ascii="Arial" w:eastAsia="PMingLiU" w:hAnsi="Arial" w:cs="Arial"/>
                <w:sz w:val="20"/>
                <w:szCs w:val="20"/>
              </w:rPr>
              <w:t>CLASSE A</w:t>
            </w:r>
          </w:p>
        </w:tc>
        <w:tc>
          <w:tcPr>
            <w:tcW w:w="881" w:type="dxa"/>
            <w:vAlign w:val="center"/>
          </w:tcPr>
          <w:p w:rsidR="00E74E34" w:rsidRPr="00A6701E" w:rsidRDefault="00E74E34" w:rsidP="004A393C">
            <w:pPr>
              <w:spacing w:after="0"/>
              <w:ind w:left="-142" w:right="-108"/>
              <w:jc w:val="center"/>
              <w:rPr>
                <w:rFonts w:ascii="Arial" w:eastAsia="PMingLiU" w:hAnsi="Arial" w:cs="Arial"/>
                <w:sz w:val="20"/>
                <w:szCs w:val="20"/>
              </w:rPr>
            </w:pPr>
            <w:r w:rsidRPr="00A6701E">
              <w:rPr>
                <w:rFonts w:ascii="Arial" w:eastAsia="PMingLiU" w:hAnsi="Arial" w:cs="Arial"/>
                <w:sz w:val="20"/>
                <w:szCs w:val="20"/>
              </w:rPr>
              <w:t>01</w:t>
            </w:r>
          </w:p>
        </w:tc>
        <w:tc>
          <w:tcPr>
            <w:tcW w:w="992" w:type="dxa"/>
          </w:tcPr>
          <w:p w:rsidR="00E74E34" w:rsidRPr="00A6701E" w:rsidRDefault="00E74E34" w:rsidP="004A393C">
            <w:pPr>
              <w:spacing w:after="0"/>
              <w:ind w:left="-142"/>
              <w:jc w:val="center"/>
              <w:rPr>
                <w:rFonts w:ascii="Arial" w:eastAsia="PMingLiU" w:hAnsi="Arial"/>
                <w:b/>
                <w:bCs/>
                <w:sz w:val="20"/>
                <w:szCs w:val="20"/>
              </w:rPr>
            </w:pPr>
          </w:p>
          <w:p w:rsidR="00E74E34" w:rsidRPr="00A6701E" w:rsidRDefault="00E74E34" w:rsidP="004A393C">
            <w:pPr>
              <w:spacing w:after="0"/>
              <w:ind w:left="-142"/>
              <w:jc w:val="center"/>
              <w:rPr>
                <w:rFonts w:ascii="Arial" w:eastAsia="PMingLiU" w:hAnsi="Arial"/>
                <w:b/>
                <w:bCs/>
                <w:sz w:val="20"/>
                <w:szCs w:val="20"/>
              </w:rPr>
            </w:pPr>
          </w:p>
          <w:p w:rsidR="00E74E34" w:rsidRPr="00A6701E" w:rsidRDefault="00E74E34" w:rsidP="004A393C">
            <w:pPr>
              <w:spacing w:after="0"/>
              <w:ind w:left="-142"/>
              <w:jc w:val="center"/>
              <w:rPr>
                <w:rFonts w:ascii="Arial" w:eastAsia="PMingLiU" w:hAnsi="Arial" w:cs="Arial"/>
                <w:b/>
                <w:bCs/>
                <w:sz w:val="20"/>
                <w:szCs w:val="20"/>
              </w:rPr>
            </w:pPr>
            <w:r w:rsidRPr="00A6701E">
              <w:rPr>
                <w:rFonts w:ascii="Arial" w:eastAsia="PMingLiU" w:hAnsi="Arial" w:cs="Arial"/>
                <w:b/>
                <w:bCs/>
                <w:sz w:val="20"/>
                <w:szCs w:val="20"/>
              </w:rPr>
              <w:t>-</w:t>
            </w:r>
          </w:p>
        </w:tc>
        <w:tc>
          <w:tcPr>
            <w:tcW w:w="1957" w:type="dxa"/>
            <w:vAlign w:val="center"/>
          </w:tcPr>
          <w:p w:rsidR="00E74E34" w:rsidRPr="00A6701E" w:rsidRDefault="00E74E34" w:rsidP="004A393C">
            <w:pPr>
              <w:spacing w:after="0"/>
              <w:ind w:left="-142"/>
              <w:jc w:val="center"/>
              <w:rPr>
                <w:rFonts w:ascii="Arial" w:eastAsia="PMingLiU" w:hAnsi="Arial" w:cs="Arial"/>
                <w:sz w:val="20"/>
                <w:szCs w:val="20"/>
              </w:rPr>
            </w:pPr>
            <w:r w:rsidRPr="00A6701E">
              <w:rPr>
                <w:rFonts w:ascii="Arial" w:eastAsia="PMingLiU" w:hAnsi="Arial" w:cs="Arial"/>
                <w:sz w:val="20"/>
                <w:szCs w:val="20"/>
              </w:rPr>
              <w:t>R$ 1.246,70</w:t>
            </w:r>
          </w:p>
        </w:tc>
        <w:tc>
          <w:tcPr>
            <w:tcW w:w="992" w:type="dxa"/>
            <w:vAlign w:val="center"/>
          </w:tcPr>
          <w:p w:rsidR="00E74E34" w:rsidRPr="00A6701E" w:rsidRDefault="00E74E34" w:rsidP="004A393C">
            <w:pPr>
              <w:spacing w:after="0"/>
              <w:ind w:left="-142"/>
              <w:jc w:val="center"/>
              <w:rPr>
                <w:rFonts w:ascii="Arial" w:eastAsia="PMingLiU" w:hAnsi="Arial" w:cs="Arial"/>
                <w:sz w:val="20"/>
                <w:szCs w:val="20"/>
              </w:rPr>
            </w:pPr>
            <w:r w:rsidRPr="00A6701E">
              <w:rPr>
                <w:rFonts w:ascii="Arial" w:eastAsia="PMingLiU" w:hAnsi="Arial" w:cs="Arial"/>
                <w:sz w:val="20"/>
                <w:szCs w:val="20"/>
              </w:rPr>
              <w:t>26</w:t>
            </w:r>
          </w:p>
        </w:tc>
        <w:tc>
          <w:tcPr>
            <w:tcW w:w="2605" w:type="dxa"/>
          </w:tcPr>
          <w:p w:rsidR="00E74E34" w:rsidRPr="00A6701E" w:rsidRDefault="00E74E34">
            <w:pPr>
              <w:rPr>
                <w:rFonts w:ascii="Arial" w:hAnsi="Arial" w:cs="Arial"/>
              </w:rPr>
            </w:pPr>
            <w:r w:rsidRPr="00A6701E">
              <w:rPr>
                <w:rFonts w:ascii="Arial" w:hAnsi="Arial" w:cs="Arial"/>
                <w:sz w:val="20"/>
                <w:szCs w:val="20"/>
              </w:rPr>
              <w:t xml:space="preserve">Graduação em </w:t>
            </w:r>
            <w:r w:rsidRPr="00A6701E">
              <w:rPr>
                <w:rFonts w:ascii="Arial" w:eastAsia="PMingLiU" w:hAnsi="Arial" w:cs="Arial"/>
                <w:sz w:val="20"/>
                <w:szCs w:val="20"/>
              </w:rPr>
              <w:t>Pedagogia</w:t>
            </w:r>
            <w:r w:rsidRPr="00A6701E">
              <w:rPr>
                <w:rFonts w:ascii="Arial" w:hAnsi="Arial" w:cs="Arial"/>
                <w:sz w:val="20"/>
                <w:szCs w:val="20"/>
              </w:rPr>
              <w:t xml:space="preserve"> Incompleta </w:t>
            </w:r>
            <w:r w:rsidRPr="00A6701E">
              <w:rPr>
                <w:rFonts w:ascii="Arial" w:eastAsia="PMingLiU" w:hAnsi="Arial" w:cs="Arial"/>
                <w:sz w:val="20"/>
                <w:szCs w:val="20"/>
              </w:rPr>
              <w:t>(mínimo 50% concluídos).</w:t>
            </w:r>
          </w:p>
        </w:tc>
      </w:tr>
      <w:tr w:rsidR="00E74E34" w:rsidRPr="00A6701E">
        <w:trPr>
          <w:trHeight w:val="794"/>
          <w:jc w:val="center"/>
        </w:trPr>
        <w:tc>
          <w:tcPr>
            <w:tcW w:w="2320" w:type="dxa"/>
            <w:vAlign w:val="center"/>
          </w:tcPr>
          <w:p w:rsidR="00E74E34" w:rsidRPr="00A6701E" w:rsidRDefault="00E74E34" w:rsidP="004A393C">
            <w:pPr>
              <w:spacing w:after="0"/>
              <w:ind w:left="34"/>
              <w:rPr>
                <w:rFonts w:ascii="Arial" w:eastAsia="PMingLiU" w:hAnsi="Arial" w:cs="Arial"/>
                <w:sz w:val="20"/>
                <w:szCs w:val="20"/>
              </w:rPr>
            </w:pPr>
            <w:r w:rsidRPr="00A6701E">
              <w:rPr>
                <w:rFonts w:ascii="Arial" w:eastAsia="PMingLiU" w:hAnsi="Arial" w:cs="Arial"/>
                <w:sz w:val="20"/>
                <w:szCs w:val="20"/>
              </w:rPr>
              <w:t>Professor 6º ao 9° ano (Zona Rural)</w:t>
            </w:r>
          </w:p>
          <w:p w:rsidR="00E74E34" w:rsidRPr="00A6701E" w:rsidRDefault="00E74E34" w:rsidP="004A393C">
            <w:pPr>
              <w:spacing w:after="0"/>
              <w:ind w:left="34"/>
              <w:jc w:val="center"/>
              <w:rPr>
                <w:rFonts w:ascii="Arial" w:eastAsia="PMingLiU" w:hAnsi="Arial"/>
                <w:b/>
                <w:bCs/>
                <w:color w:val="FF0000"/>
                <w:sz w:val="20"/>
                <w:szCs w:val="20"/>
              </w:rPr>
            </w:pPr>
            <w:r w:rsidRPr="00A6701E">
              <w:rPr>
                <w:rFonts w:ascii="Arial" w:eastAsia="PMingLiU" w:hAnsi="Arial" w:cs="Arial"/>
                <w:sz w:val="20"/>
                <w:szCs w:val="20"/>
              </w:rPr>
              <w:t>CLASSE B</w:t>
            </w:r>
          </w:p>
        </w:tc>
        <w:tc>
          <w:tcPr>
            <w:tcW w:w="881" w:type="dxa"/>
            <w:vAlign w:val="center"/>
          </w:tcPr>
          <w:p w:rsidR="00E74E34" w:rsidRPr="00A6701E" w:rsidRDefault="00E74E34" w:rsidP="004A393C">
            <w:pPr>
              <w:spacing w:after="0"/>
              <w:ind w:left="-142" w:right="-108"/>
              <w:jc w:val="center"/>
              <w:rPr>
                <w:rFonts w:ascii="Arial" w:eastAsia="PMingLiU" w:hAnsi="Arial" w:cs="Arial"/>
                <w:sz w:val="20"/>
                <w:szCs w:val="20"/>
              </w:rPr>
            </w:pPr>
            <w:r w:rsidRPr="00A6701E">
              <w:rPr>
                <w:rFonts w:ascii="Arial" w:eastAsia="PMingLiU" w:hAnsi="Arial" w:cs="Arial"/>
                <w:sz w:val="20"/>
                <w:szCs w:val="20"/>
              </w:rPr>
              <w:t>01</w:t>
            </w:r>
          </w:p>
        </w:tc>
        <w:tc>
          <w:tcPr>
            <w:tcW w:w="992" w:type="dxa"/>
          </w:tcPr>
          <w:p w:rsidR="00E74E34" w:rsidRPr="00A6701E" w:rsidRDefault="00E74E34" w:rsidP="004A393C">
            <w:pPr>
              <w:spacing w:after="0"/>
              <w:ind w:left="-142"/>
              <w:jc w:val="center"/>
              <w:rPr>
                <w:rFonts w:ascii="Arial" w:eastAsia="PMingLiU" w:hAnsi="Arial"/>
                <w:b/>
                <w:bCs/>
                <w:sz w:val="20"/>
                <w:szCs w:val="20"/>
              </w:rPr>
            </w:pPr>
          </w:p>
          <w:p w:rsidR="00E74E34" w:rsidRPr="00A6701E" w:rsidRDefault="00E74E34" w:rsidP="004A393C">
            <w:pPr>
              <w:spacing w:after="0"/>
              <w:ind w:left="-142"/>
              <w:jc w:val="center"/>
              <w:rPr>
                <w:rFonts w:ascii="Arial" w:eastAsia="PMingLiU" w:hAnsi="Arial"/>
                <w:b/>
                <w:bCs/>
                <w:sz w:val="20"/>
                <w:szCs w:val="20"/>
              </w:rPr>
            </w:pPr>
          </w:p>
          <w:p w:rsidR="00E74E34" w:rsidRPr="00A6701E" w:rsidRDefault="00E74E34" w:rsidP="004A393C">
            <w:pPr>
              <w:spacing w:after="0"/>
              <w:ind w:left="-142"/>
              <w:jc w:val="center"/>
              <w:rPr>
                <w:rFonts w:ascii="Arial" w:eastAsia="PMingLiU" w:hAnsi="Arial" w:cs="Arial"/>
                <w:b/>
                <w:bCs/>
                <w:sz w:val="20"/>
                <w:szCs w:val="20"/>
              </w:rPr>
            </w:pPr>
            <w:r w:rsidRPr="00A6701E">
              <w:rPr>
                <w:rFonts w:ascii="Arial" w:eastAsia="PMingLiU" w:hAnsi="Arial" w:cs="Arial"/>
                <w:b/>
                <w:bCs/>
                <w:sz w:val="20"/>
                <w:szCs w:val="20"/>
              </w:rPr>
              <w:t>-</w:t>
            </w:r>
          </w:p>
        </w:tc>
        <w:tc>
          <w:tcPr>
            <w:tcW w:w="1957" w:type="dxa"/>
            <w:vAlign w:val="center"/>
          </w:tcPr>
          <w:p w:rsidR="00E74E34" w:rsidRPr="00A6701E" w:rsidRDefault="00E74E34" w:rsidP="004A393C">
            <w:pPr>
              <w:spacing w:after="0"/>
              <w:ind w:left="-142"/>
              <w:jc w:val="center"/>
              <w:rPr>
                <w:rFonts w:ascii="Arial" w:eastAsia="PMingLiU" w:hAnsi="Arial" w:cs="Arial"/>
                <w:sz w:val="20"/>
                <w:szCs w:val="20"/>
              </w:rPr>
            </w:pPr>
            <w:r w:rsidRPr="00A6701E">
              <w:rPr>
                <w:rFonts w:ascii="Arial" w:eastAsia="PMingLiU" w:hAnsi="Arial" w:cs="Arial"/>
                <w:sz w:val="20"/>
                <w:szCs w:val="20"/>
              </w:rPr>
              <w:t>R$ 1.870,06</w:t>
            </w:r>
          </w:p>
        </w:tc>
        <w:tc>
          <w:tcPr>
            <w:tcW w:w="992" w:type="dxa"/>
            <w:vAlign w:val="center"/>
          </w:tcPr>
          <w:p w:rsidR="00E74E34" w:rsidRPr="00A6701E" w:rsidRDefault="00E74E34" w:rsidP="004A393C">
            <w:pPr>
              <w:spacing w:after="0"/>
              <w:ind w:left="-142"/>
              <w:jc w:val="center"/>
              <w:rPr>
                <w:rFonts w:ascii="Arial" w:eastAsia="PMingLiU" w:hAnsi="Arial" w:cs="Arial"/>
                <w:sz w:val="20"/>
                <w:szCs w:val="20"/>
              </w:rPr>
            </w:pPr>
            <w:r w:rsidRPr="00A6701E">
              <w:rPr>
                <w:rFonts w:ascii="Arial" w:eastAsia="PMingLiU" w:hAnsi="Arial" w:cs="Arial"/>
                <w:sz w:val="20"/>
                <w:szCs w:val="20"/>
              </w:rPr>
              <w:t>26</w:t>
            </w:r>
          </w:p>
        </w:tc>
        <w:tc>
          <w:tcPr>
            <w:tcW w:w="2605" w:type="dxa"/>
          </w:tcPr>
          <w:p w:rsidR="00E74E34" w:rsidRPr="00A6701E" w:rsidRDefault="00E74E34" w:rsidP="001A2E69">
            <w:pPr>
              <w:autoSpaceDE w:val="0"/>
              <w:autoSpaceDN w:val="0"/>
              <w:adjustRightInd w:val="0"/>
              <w:spacing w:after="0"/>
              <w:ind w:left="-120" w:right="-82"/>
              <w:jc w:val="center"/>
              <w:rPr>
                <w:rFonts w:ascii="Arial" w:eastAsia="PMingLiU" w:hAnsi="Arial" w:cs="Arial"/>
                <w:sz w:val="20"/>
                <w:szCs w:val="20"/>
              </w:rPr>
            </w:pPr>
            <w:r w:rsidRPr="00A6701E">
              <w:rPr>
                <w:rFonts w:ascii="Arial" w:eastAsia="PMingLiU" w:hAnsi="Arial" w:cs="Arial"/>
                <w:sz w:val="20"/>
                <w:szCs w:val="20"/>
              </w:rPr>
              <w:t xml:space="preserve">Graduação em Licenciatura (em qualquer área) completa </w:t>
            </w:r>
          </w:p>
        </w:tc>
      </w:tr>
      <w:tr w:rsidR="00E74E34" w:rsidRPr="00A6701E">
        <w:trPr>
          <w:trHeight w:val="794"/>
          <w:jc w:val="center"/>
        </w:trPr>
        <w:tc>
          <w:tcPr>
            <w:tcW w:w="2320" w:type="dxa"/>
            <w:vAlign w:val="center"/>
          </w:tcPr>
          <w:p w:rsidR="00E74E34" w:rsidRPr="00A6701E" w:rsidRDefault="00E74E34" w:rsidP="00DD0CF9">
            <w:pPr>
              <w:spacing w:after="0"/>
              <w:ind w:left="34"/>
              <w:rPr>
                <w:rFonts w:ascii="Arial" w:eastAsia="PMingLiU" w:hAnsi="Arial"/>
                <w:sz w:val="20"/>
                <w:szCs w:val="20"/>
              </w:rPr>
            </w:pPr>
            <w:r w:rsidRPr="00A6701E">
              <w:rPr>
                <w:rFonts w:ascii="Arial" w:hAnsi="Arial" w:cs="Arial"/>
                <w:sz w:val="20"/>
                <w:szCs w:val="20"/>
              </w:rPr>
              <w:t>Apoio Administrativo Educacional – Manutenção de Infraestrutura</w:t>
            </w:r>
          </w:p>
        </w:tc>
        <w:tc>
          <w:tcPr>
            <w:tcW w:w="881" w:type="dxa"/>
            <w:vAlign w:val="center"/>
          </w:tcPr>
          <w:p w:rsidR="00E74E34" w:rsidRPr="00A6701E" w:rsidRDefault="00E74E34" w:rsidP="007234C7">
            <w:pPr>
              <w:spacing w:after="0"/>
              <w:ind w:left="-142" w:right="-108"/>
              <w:jc w:val="center"/>
              <w:rPr>
                <w:rFonts w:ascii="Arial" w:eastAsia="PMingLiU" w:hAnsi="Arial" w:cs="Arial"/>
                <w:sz w:val="20"/>
                <w:szCs w:val="20"/>
              </w:rPr>
            </w:pPr>
            <w:r w:rsidRPr="00A6701E">
              <w:rPr>
                <w:rFonts w:ascii="Arial" w:eastAsia="PMingLiU" w:hAnsi="Arial" w:cs="Arial"/>
                <w:sz w:val="20"/>
                <w:szCs w:val="20"/>
              </w:rPr>
              <w:t>01</w:t>
            </w:r>
          </w:p>
        </w:tc>
        <w:tc>
          <w:tcPr>
            <w:tcW w:w="992" w:type="dxa"/>
          </w:tcPr>
          <w:p w:rsidR="00E74E34" w:rsidRPr="00A6701E" w:rsidRDefault="00E74E34" w:rsidP="007234C7">
            <w:pPr>
              <w:spacing w:after="0"/>
              <w:ind w:left="-142"/>
              <w:jc w:val="center"/>
              <w:rPr>
                <w:rFonts w:ascii="Arial" w:eastAsia="PMingLiU" w:hAnsi="Arial"/>
                <w:b/>
                <w:bCs/>
                <w:sz w:val="20"/>
                <w:szCs w:val="20"/>
              </w:rPr>
            </w:pPr>
          </w:p>
          <w:p w:rsidR="00E74E34" w:rsidRPr="00A6701E" w:rsidRDefault="00E74E34" w:rsidP="007234C7">
            <w:pPr>
              <w:spacing w:after="0"/>
              <w:ind w:left="-142"/>
              <w:jc w:val="center"/>
              <w:rPr>
                <w:rFonts w:ascii="Arial" w:eastAsia="PMingLiU" w:hAnsi="Arial"/>
                <w:b/>
                <w:bCs/>
                <w:sz w:val="20"/>
                <w:szCs w:val="20"/>
              </w:rPr>
            </w:pPr>
          </w:p>
          <w:p w:rsidR="00E74E34" w:rsidRPr="00A6701E" w:rsidRDefault="00E74E34" w:rsidP="007234C7">
            <w:pPr>
              <w:spacing w:after="0"/>
              <w:ind w:left="-142"/>
              <w:jc w:val="center"/>
              <w:rPr>
                <w:rFonts w:ascii="Arial" w:eastAsia="PMingLiU" w:hAnsi="Arial" w:cs="Arial"/>
                <w:b/>
                <w:bCs/>
                <w:sz w:val="20"/>
                <w:szCs w:val="20"/>
              </w:rPr>
            </w:pPr>
            <w:r w:rsidRPr="00A6701E">
              <w:rPr>
                <w:rFonts w:ascii="Arial" w:eastAsia="PMingLiU" w:hAnsi="Arial" w:cs="Arial"/>
                <w:b/>
                <w:bCs/>
                <w:sz w:val="20"/>
                <w:szCs w:val="20"/>
              </w:rPr>
              <w:t>-</w:t>
            </w:r>
          </w:p>
        </w:tc>
        <w:tc>
          <w:tcPr>
            <w:tcW w:w="1957" w:type="dxa"/>
            <w:vAlign w:val="center"/>
          </w:tcPr>
          <w:p w:rsidR="00DD0CF9" w:rsidRDefault="008C4CBF" w:rsidP="008C4CBF">
            <w:pPr>
              <w:spacing w:after="0"/>
              <w:ind w:left="-142"/>
              <w:jc w:val="center"/>
              <w:rPr>
                <w:rFonts w:ascii="Arial" w:eastAsia="PMingLiU" w:hAnsi="Arial" w:cs="Arial"/>
                <w:sz w:val="20"/>
                <w:szCs w:val="20"/>
              </w:rPr>
            </w:pPr>
            <w:r>
              <w:rPr>
                <w:rFonts w:ascii="Arial" w:eastAsia="PMingLiU" w:hAnsi="Arial" w:cs="Arial"/>
                <w:sz w:val="20"/>
                <w:szCs w:val="20"/>
              </w:rPr>
              <w:t>R$ 770,41 + C</w:t>
            </w:r>
            <w:r w:rsidR="00E74E34" w:rsidRPr="00073034">
              <w:rPr>
                <w:rFonts w:ascii="Arial" w:eastAsia="PMingLiU" w:hAnsi="Arial" w:cs="Arial"/>
                <w:sz w:val="20"/>
                <w:szCs w:val="20"/>
              </w:rPr>
              <w:t>omplemento salário mínimo</w:t>
            </w:r>
            <w:r>
              <w:rPr>
                <w:rFonts w:ascii="Arial" w:eastAsia="PMingLiU" w:hAnsi="Arial" w:cs="Arial"/>
                <w:sz w:val="20"/>
                <w:szCs w:val="20"/>
              </w:rPr>
              <w:t xml:space="preserve"> </w:t>
            </w:r>
          </w:p>
          <w:p w:rsidR="00E74E34" w:rsidRPr="00073034" w:rsidRDefault="008C4CBF" w:rsidP="008C4CBF">
            <w:pPr>
              <w:spacing w:after="0"/>
              <w:ind w:left="-142"/>
              <w:jc w:val="center"/>
              <w:rPr>
                <w:rFonts w:ascii="Arial" w:eastAsia="PMingLiU" w:hAnsi="Arial"/>
                <w:sz w:val="20"/>
                <w:szCs w:val="20"/>
              </w:rPr>
            </w:pPr>
            <w:r>
              <w:rPr>
                <w:rFonts w:ascii="Arial" w:eastAsia="PMingLiU" w:hAnsi="Arial" w:cs="Arial"/>
                <w:sz w:val="20"/>
                <w:szCs w:val="20"/>
              </w:rPr>
              <w:t>(R$ 17,59)</w:t>
            </w:r>
          </w:p>
        </w:tc>
        <w:tc>
          <w:tcPr>
            <w:tcW w:w="992" w:type="dxa"/>
            <w:vAlign w:val="center"/>
          </w:tcPr>
          <w:p w:rsidR="00E74E34" w:rsidRPr="00A6701E" w:rsidRDefault="00E74E34" w:rsidP="007234C7">
            <w:pPr>
              <w:spacing w:after="0"/>
              <w:ind w:left="-142"/>
              <w:jc w:val="center"/>
              <w:rPr>
                <w:rFonts w:ascii="Arial" w:eastAsia="PMingLiU" w:hAnsi="Arial" w:cs="Arial"/>
                <w:sz w:val="20"/>
                <w:szCs w:val="20"/>
              </w:rPr>
            </w:pPr>
            <w:r w:rsidRPr="00A6701E">
              <w:rPr>
                <w:rFonts w:ascii="Arial" w:eastAsia="PMingLiU" w:hAnsi="Arial" w:cs="Arial"/>
                <w:sz w:val="20"/>
                <w:szCs w:val="20"/>
              </w:rPr>
              <w:t>40</w:t>
            </w:r>
          </w:p>
        </w:tc>
        <w:tc>
          <w:tcPr>
            <w:tcW w:w="2605" w:type="dxa"/>
            <w:vAlign w:val="center"/>
          </w:tcPr>
          <w:p w:rsidR="00E74E34" w:rsidRPr="00A6701E" w:rsidRDefault="00E74E34" w:rsidP="007234C7">
            <w:pPr>
              <w:spacing w:after="0"/>
              <w:ind w:left="-142"/>
              <w:jc w:val="center"/>
              <w:rPr>
                <w:rFonts w:ascii="Arial" w:eastAsia="PMingLiU" w:hAnsi="Arial" w:cs="Arial"/>
                <w:sz w:val="20"/>
                <w:szCs w:val="20"/>
              </w:rPr>
            </w:pPr>
            <w:r w:rsidRPr="00A6701E">
              <w:rPr>
                <w:rFonts w:ascii="Arial" w:eastAsia="PMingLiU" w:hAnsi="Arial" w:cs="Arial"/>
                <w:sz w:val="20"/>
                <w:szCs w:val="20"/>
              </w:rPr>
              <w:t>Ensino Fundamental Completo</w:t>
            </w:r>
          </w:p>
        </w:tc>
      </w:tr>
    </w:tbl>
    <w:p w:rsidR="00E74E34" w:rsidRPr="00A6701E" w:rsidRDefault="00E74E34" w:rsidP="0003639C">
      <w:pPr>
        <w:tabs>
          <w:tab w:val="left" w:pos="1276"/>
          <w:tab w:val="left" w:pos="1418"/>
        </w:tabs>
        <w:spacing w:line="240" w:lineRule="auto"/>
        <w:jc w:val="both"/>
        <w:rPr>
          <w:rFonts w:ascii="Arial" w:hAnsi="Arial" w:cs="Arial"/>
          <w:b/>
          <w:bCs/>
          <w:sz w:val="20"/>
          <w:szCs w:val="20"/>
        </w:rPr>
      </w:pPr>
      <w:r w:rsidRPr="00A6701E">
        <w:rPr>
          <w:rFonts w:ascii="Arial" w:hAnsi="Arial" w:cs="Arial"/>
          <w:b/>
          <w:bCs/>
          <w:sz w:val="20"/>
          <w:szCs w:val="20"/>
        </w:rPr>
        <w:t>1 – Carga Horária Semanal</w:t>
      </w:r>
    </w:p>
    <w:p w:rsidR="00E74E34" w:rsidRPr="00A6701E" w:rsidRDefault="00E74E34">
      <w:pPr>
        <w:spacing w:after="0" w:line="360" w:lineRule="auto"/>
        <w:ind w:firstLine="708"/>
        <w:jc w:val="both"/>
        <w:rPr>
          <w:rFonts w:ascii="Arial" w:hAnsi="Arial" w:cs="Arial"/>
          <w:b/>
          <w:bCs/>
          <w:sz w:val="2"/>
          <w:szCs w:val="2"/>
        </w:rPr>
      </w:pPr>
    </w:p>
    <w:p w:rsidR="00E74E34" w:rsidRPr="00A6701E" w:rsidRDefault="00E74E34">
      <w:pPr>
        <w:spacing w:after="0" w:line="360" w:lineRule="auto"/>
        <w:rPr>
          <w:rFonts w:ascii="Arial" w:hAnsi="Arial" w:cs="Arial"/>
          <w:b/>
          <w:bCs/>
          <w:sz w:val="24"/>
          <w:szCs w:val="24"/>
        </w:rPr>
      </w:pPr>
      <w:r w:rsidRPr="00A6701E">
        <w:rPr>
          <w:rFonts w:ascii="Arial" w:hAnsi="Arial" w:cs="Arial"/>
          <w:b/>
          <w:bCs/>
          <w:sz w:val="24"/>
          <w:szCs w:val="24"/>
        </w:rPr>
        <w:t xml:space="preserve">2. DAS DISPOSIÇÕES PRELIMINARES </w:t>
      </w:r>
    </w:p>
    <w:p w:rsidR="00E74E34" w:rsidRPr="00A6701E" w:rsidRDefault="00E74E34">
      <w:pPr>
        <w:spacing w:after="0" w:line="360" w:lineRule="auto"/>
        <w:ind w:firstLine="708"/>
        <w:jc w:val="both"/>
        <w:rPr>
          <w:rFonts w:ascii="Arial" w:hAnsi="Arial" w:cs="Arial"/>
          <w:sz w:val="24"/>
          <w:szCs w:val="24"/>
        </w:rPr>
      </w:pPr>
      <w:r w:rsidRPr="00A6701E">
        <w:rPr>
          <w:rFonts w:ascii="Arial" w:hAnsi="Arial" w:cs="Arial"/>
          <w:sz w:val="24"/>
          <w:szCs w:val="24"/>
        </w:rPr>
        <w:t xml:space="preserve">2.1. O Processo Seletivo Simplificado será de Provas e de Títulos e regido por este Edital. </w:t>
      </w:r>
    </w:p>
    <w:p w:rsidR="00E74E34" w:rsidRPr="00A6701E" w:rsidRDefault="00E74E34">
      <w:pPr>
        <w:spacing w:after="0" w:line="360" w:lineRule="auto"/>
        <w:ind w:firstLine="708"/>
        <w:jc w:val="both"/>
        <w:rPr>
          <w:rFonts w:ascii="Arial" w:hAnsi="Arial" w:cs="Arial"/>
          <w:sz w:val="24"/>
          <w:szCs w:val="24"/>
        </w:rPr>
      </w:pPr>
      <w:r w:rsidRPr="00A6701E">
        <w:rPr>
          <w:rFonts w:ascii="Arial" w:hAnsi="Arial" w:cs="Arial"/>
          <w:sz w:val="24"/>
          <w:szCs w:val="24"/>
        </w:rPr>
        <w:t xml:space="preserve">2.2. O Processo Seletivo Simplificado destina-se a selecionar para contratação temporária de excepcional interesse público os profissionais descritos no Quadro I deste Edital. </w:t>
      </w:r>
    </w:p>
    <w:p w:rsidR="00E74E34" w:rsidRPr="00A6701E" w:rsidRDefault="00E74E34">
      <w:pPr>
        <w:spacing w:after="0" w:line="360" w:lineRule="auto"/>
        <w:ind w:firstLine="708"/>
        <w:jc w:val="both"/>
        <w:rPr>
          <w:rFonts w:ascii="Arial" w:hAnsi="Arial" w:cs="Arial"/>
          <w:sz w:val="24"/>
          <w:szCs w:val="24"/>
        </w:rPr>
      </w:pPr>
      <w:r w:rsidRPr="00A6701E">
        <w:rPr>
          <w:rFonts w:ascii="Arial" w:hAnsi="Arial" w:cs="Arial"/>
          <w:sz w:val="24"/>
          <w:szCs w:val="24"/>
        </w:rPr>
        <w:t xml:space="preserve">2.3. A seleção de que trata este edital será composta de exame de conhecimentos em conformidade com o ANEXO II, mediante aplicação de provas objetivas de múltipla escolha de caráter eliminatório. </w:t>
      </w:r>
    </w:p>
    <w:p w:rsidR="00E74E34" w:rsidRPr="00A6701E" w:rsidRDefault="00E74E34">
      <w:pPr>
        <w:spacing w:after="0" w:line="360" w:lineRule="auto"/>
        <w:ind w:firstLine="1134"/>
        <w:jc w:val="both"/>
        <w:rPr>
          <w:rFonts w:ascii="Arial" w:hAnsi="Arial" w:cs="Arial"/>
          <w:sz w:val="24"/>
          <w:szCs w:val="24"/>
        </w:rPr>
      </w:pPr>
      <w:r w:rsidRPr="00A6701E">
        <w:rPr>
          <w:rFonts w:ascii="Arial" w:hAnsi="Arial" w:cs="Arial"/>
          <w:sz w:val="24"/>
          <w:szCs w:val="24"/>
        </w:rPr>
        <w:t xml:space="preserve">2.3.1. A seleção para os cargos elencados no Quadro I conterá, além das provas objetivas, </w:t>
      </w:r>
      <w:r w:rsidRPr="00A6701E">
        <w:rPr>
          <w:rFonts w:ascii="Arial" w:hAnsi="Arial" w:cs="Arial"/>
          <w:b/>
          <w:bCs/>
          <w:sz w:val="24"/>
          <w:szCs w:val="24"/>
        </w:rPr>
        <w:t>prova de títulos</w:t>
      </w:r>
      <w:r w:rsidRPr="00A6701E">
        <w:rPr>
          <w:rFonts w:ascii="Arial" w:hAnsi="Arial" w:cs="Arial"/>
          <w:sz w:val="24"/>
          <w:szCs w:val="24"/>
        </w:rPr>
        <w:t xml:space="preserve"> de caráter classificatório, </w:t>
      </w:r>
      <w:r w:rsidRPr="00A6701E">
        <w:rPr>
          <w:rFonts w:ascii="Arial" w:hAnsi="Arial" w:cs="Arial"/>
          <w:b/>
          <w:bCs/>
          <w:sz w:val="24"/>
          <w:szCs w:val="24"/>
        </w:rPr>
        <w:t xml:space="preserve">para os candidatos aos cargos de Professor </w:t>
      </w:r>
      <w:r w:rsidRPr="00A6701E">
        <w:rPr>
          <w:rFonts w:ascii="Arial" w:hAnsi="Arial" w:cs="Arial"/>
          <w:sz w:val="24"/>
          <w:szCs w:val="24"/>
        </w:rPr>
        <w:t>que obtiverem, no mínimo, 50% (</w:t>
      </w:r>
      <w:proofErr w:type="spellStart"/>
      <w:r w:rsidRPr="00A6701E">
        <w:rPr>
          <w:rFonts w:ascii="Arial" w:hAnsi="Arial" w:cs="Arial"/>
          <w:sz w:val="24"/>
          <w:szCs w:val="24"/>
        </w:rPr>
        <w:t>cinquenta</w:t>
      </w:r>
      <w:proofErr w:type="spellEnd"/>
      <w:r w:rsidRPr="00A6701E">
        <w:rPr>
          <w:rFonts w:ascii="Arial" w:hAnsi="Arial" w:cs="Arial"/>
          <w:sz w:val="24"/>
          <w:szCs w:val="24"/>
        </w:rPr>
        <w:t xml:space="preserve"> por cento) de acerto na prova objetiva e não zerar em nenhuma área de conhecimento, </w:t>
      </w:r>
      <w:r w:rsidRPr="00A6701E">
        <w:rPr>
          <w:rFonts w:ascii="Arial" w:hAnsi="Arial" w:cs="Arial"/>
          <w:color w:val="000000"/>
          <w:sz w:val="24"/>
          <w:szCs w:val="24"/>
        </w:rPr>
        <w:t>conforme Quadro III deste Edital.</w:t>
      </w:r>
    </w:p>
    <w:p w:rsidR="00E74E34" w:rsidRPr="00A6701E" w:rsidRDefault="00E74E34">
      <w:pPr>
        <w:spacing w:after="0" w:line="360" w:lineRule="auto"/>
        <w:jc w:val="both"/>
        <w:rPr>
          <w:rFonts w:ascii="Arial" w:hAnsi="Arial" w:cs="Arial"/>
          <w:sz w:val="24"/>
          <w:szCs w:val="24"/>
        </w:rPr>
      </w:pPr>
      <w:r w:rsidRPr="00A6701E">
        <w:rPr>
          <w:rFonts w:ascii="Arial" w:hAnsi="Arial" w:cs="Arial"/>
          <w:sz w:val="24"/>
          <w:szCs w:val="24"/>
        </w:rPr>
        <w:tab/>
      </w:r>
    </w:p>
    <w:p w:rsidR="00E74E34" w:rsidRPr="00A6701E" w:rsidRDefault="00E74E34" w:rsidP="00815927">
      <w:pPr>
        <w:spacing w:after="0" w:line="360" w:lineRule="auto"/>
        <w:rPr>
          <w:rFonts w:ascii="Arial" w:hAnsi="Arial" w:cs="Arial"/>
          <w:b/>
          <w:bCs/>
          <w:sz w:val="24"/>
          <w:szCs w:val="24"/>
        </w:rPr>
      </w:pPr>
      <w:r w:rsidRPr="00A6701E">
        <w:rPr>
          <w:rFonts w:ascii="Arial" w:hAnsi="Arial" w:cs="Arial"/>
          <w:b/>
          <w:bCs/>
          <w:sz w:val="24"/>
          <w:szCs w:val="24"/>
        </w:rPr>
        <w:t xml:space="preserve">3. DAS INSCRIÇÕES </w:t>
      </w:r>
    </w:p>
    <w:p w:rsidR="00E74E34" w:rsidRPr="00A6701E" w:rsidRDefault="00E74E34" w:rsidP="00815927">
      <w:pPr>
        <w:autoSpaceDE w:val="0"/>
        <w:autoSpaceDN w:val="0"/>
        <w:adjustRightInd w:val="0"/>
        <w:spacing w:after="0" w:line="360" w:lineRule="auto"/>
        <w:ind w:right="141" w:firstLine="708"/>
        <w:jc w:val="both"/>
        <w:rPr>
          <w:rFonts w:ascii="Arial" w:hAnsi="Arial" w:cs="Arial"/>
          <w:b/>
          <w:bCs/>
          <w:sz w:val="24"/>
          <w:szCs w:val="24"/>
        </w:rPr>
      </w:pPr>
      <w:r w:rsidRPr="00A6701E">
        <w:rPr>
          <w:rFonts w:ascii="Arial" w:hAnsi="Arial" w:cs="Arial"/>
          <w:sz w:val="24"/>
          <w:szCs w:val="24"/>
        </w:rPr>
        <w:t xml:space="preserve">3.1. </w:t>
      </w:r>
      <w:r w:rsidRPr="00A6701E">
        <w:rPr>
          <w:rFonts w:ascii="Arial" w:hAnsi="Arial" w:cs="Arial"/>
          <w:b/>
          <w:bCs/>
          <w:sz w:val="24"/>
          <w:szCs w:val="24"/>
        </w:rPr>
        <w:t>AS INSCRIÇÕES SERÃO GRATUITAS.</w:t>
      </w:r>
    </w:p>
    <w:p w:rsidR="00E74E34" w:rsidRPr="00A6701E" w:rsidRDefault="00E74E34" w:rsidP="00E517FA">
      <w:pPr>
        <w:spacing w:after="0" w:line="480" w:lineRule="auto"/>
        <w:ind w:firstLine="1440"/>
        <w:rPr>
          <w:rFonts w:ascii="Arial" w:hAnsi="Arial" w:cs="Arial"/>
          <w:b/>
          <w:bCs/>
          <w:sz w:val="24"/>
          <w:szCs w:val="24"/>
        </w:rPr>
      </w:pPr>
      <w:r w:rsidRPr="00A6701E">
        <w:rPr>
          <w:rFonts w:ascii="Arial" w:hAnsi="Arial" w:cs="Arial"/>
          <w:sz w:val="24"/>
          <w:szCs w:val="24"/>
        </w:rPr>
        <w:lastRenderedPageBreak/>
        <w:t xml:space="preserve">As inscrições serão realizadas exclusivamente via on-line, no site </w:t>
      </w:r>
      <w:hyperlink r:id="rId7" w:history="1">
        <w:r w:rsidRPr="0043651A">
          <w:rPr>
            <w:rStyle w:val="Hyperlink"/>
            <w:rFonts w:ascii="Arial" w:hAnsi="Arial" w:cs="Arial"/>
            <w:sz w:val="24"/>
            <w:szCs w:val="24"/>
          </w:rPr>
          <w:t>www.novaxavantinamt.com.br</w:t>
        </w:r>
      </w:hyperlink>
      <w:r>
        <w:rPr>
          <w:rFonts w:ascii="Arial" w:hAnsi="Arial" w:cs="Arial"/>
          <w:sz w:val="24"/>
          <w:szCs w:val="24"/>
        </w:rPr>
        <w:t xml:space="preserve"> </w:t>
      </w:r>
      <w:r w:rsidRPr="00A6701E">
        <w:rPr>
          <w:rFonts w:ascii="Arial" w:hAnsi="Arial" w:cs="Arial"/>
          <w:sz w:val="24"/>
          <w:szCs w:val="24"/>
        </w:rPr>
        <w:t xml:space="preserve">, das 00h00min do dia </w:t>
      </w:r>
      <w:r>
        <w:rPr>
          <w:rFonts w:ascii="Arial" w:hAnsi="Arial" w:cs="Arial"/>
          <w:b/>
          <w:bCs/>
          <w:sz w:val="24"/>
          <w:szCs w:val="24"/>
        </w:rPr>
        <w:t>15</w:t>
      </w:r>
      <w:r w:rsidRPr="00A6701E">
        <w:rPr>
          <w:rFonts w:ascii="Arial" w:hAnsi="Arial" w:cs="Arial"/>
          <w:b/>
          <w:bCs/>
          <w:sz w:val="24"/>
          <w:szCs w:val="24"/>
        </w:rPr>
        <w:t xml:space="preserve"> de abril </w:t>
      </w:r>
      <w:r w:rsidRPr="00A6701E">
        <w:rPr>
          <w:rFonts w:ascii="Arial" w:hAnsi="Arial" w:cs="Arial"/>
          <w:sz w:val="24"/>
          <w:szCs w:val="24"/>
        </w:rPr>
        <w:t>até 23h59min do dia</w:t>
      </w:r>
      <w:r w:rsidRPr="00A6701E">
        <w:rPr>
          <w:rFonts w:ascii="Arial" w:hAnsi="Arial" w:cs="Arial"/>
          <w:b/>
          <w:bCs/>
          <w:sz w:val="24"/>
          <w:szCs w:val="24"/>
        </w:rPr>
        <w:t xml:space="preserve"> </w:t>
      </w:r>
      <w:r>
        <w:rPr>
          <w:rFonts w:ascii="Arial" w:hAnsi="Arial" w:cs="Arial"/>
          <w:b/>
          <w:bCs/>
          <w:sz w:val="24"/>
          <w:szCs w:val="24"/>
        </w:rPr>
        <w:t>21</w:t>
      </w:r>
      <w:r w:rsidRPr="00A6701E">
        <w:rPr>
          <w:rFonts w:ascii="Arial" w:hAnsi="Arial" w:cs="Arial"/>
          <w:b/>
          <w:bCs/>
          <w:sz w:val="24"/>
          <w:szCs w:val="24"/>
        </w:rPr>
        <w:t xml:space="preserve"> de abril de 2015.</w:t>
      </w:r>
    </w:p>
    <w:p w:rsidR="00E74E34" w:rsidRPr="00A6701E" w:rsidRDefault="00E74E34" w:rsidP="00815927">
      <w:pPr>
        <w:autoSpaceDE w:val="0"/>
        <w:autoSpaceDN w:val="0"/>
        <w:adjustRightInd w:val="0"/>
        <w:spacing w:line="360" w:lineRule="auto"/>
        <w:ind w:right="141" w:firstLine="1418"/>
        <w:jc w:val="both"/>
        <w:rPr>
          <w:rFonts w:ascii="Arial" w:hAnsi="Arial" w:cs="Arial"/>
          <w:sz w:val="24"/>
          <w:szCs w:val="24"/>
        </w:rPr>
      </w:pPr>
      <w:r w:rsidRPr="00A6701E">
        <w:rPr>
          <w:rFonts w:ascii="Arial" w:hAnsi="Arial" w:cs="Arial"/>
          <w:sz w:val="24"/>
          <w:szCs w:val="24"/>
        </w:rPr>
        <w:t xml:space="preserve"> A inscrição eletrônica deverá ser devidamente preenchida pelo candidato, assim como deverá imprimir o comprovante de inscrição.</w:t>
      </w:r>
    </w:p>
    <w:p w:rsidR="00E74E34" w:rsidRPr="00A6701E" w:rsidRDefault="00E74E34" w:rsidP="00815927">
      <w:pPr>
        <w:autoSpaceDE w:val="0"/>
        <w:autoSpaceDN w:val="0"/>
        <w:adjustRightInd w:val="0"/>
        <w:spacing w:line="360" w:lineRule="auto"/>
        <w:ind w:right="141" w:firstLine="708"/>
        <w:jc w:val="both"/>
        <w:rPr>
          <w:rFonts w:ascii="Arial" w:hAnsi="Arial" w:cs="Arial"/>
          <w:b/>
          <w:bCs/>
          <w:sz w:val="24"/>
          <w:szCs w:val="24"/>
        </w:rPr>
      </w:pPr>
      <w:r w:rsidRPr="00A6701E">
        <w:rPr>
          <w:rFonts w:ascii="Arial" w:hAnsi="Arial" w:cs="Arial"/>
          <w:sz w:val="24"/>
          <w:szCs w:val="24"/>
        </w:rPr>
        <w:t xml:space="preserve">3.2. </w:t>
      </w:r>
      <w:r w:rsidRPr="00A6701E">
        <w:rPr>
          <w:rFonts w:ascii="Arial" w:hAnsi="Arial" w:cs="Arial"/>
          <w:b/>
          <w:bCs/>
          <w:sz w:val="24"/>
          <w:szCs w:val="24"/>
          <w:u w:val="single"/>
        </w:rPr>
        <w:t>AS INSCRIÇÕES SERÃO GRATUITAS.</w:t>
      </w:r>
    </w:p>
    <w:p w:rsidR="00E74E34" w:rsidRPr="00A6701E" w:rsidRDefault="00E74E34" w:rsidP="00815927">
      <w:pPr>
        <w:autoSpaceDE w:val="0"/>
        <w:autoSpaceDN w:val="0"/>
        <w:adjustRightInd w:val="0"/>
        <w:spacing w:line="360" w:lineRule="auto"/>
        <w:ind w:right="141" w:firstLine="708"/>
        <w:jc w:val="both"/>
        <w:rPr>
          <w:rFonts w:ascii="Arial" w:hAnsi="Arial" w:cs="Arial"/>
          <w:sz w:val="24"/>
          <w:szCs w:val="24"/>
        </w:rPr>
      </w:pPr>
      <w:r w:rsidRPr="00A6701E">
        <w:rPr>
          <w:rFonts w:ascii="Arial" w:hAnsi="Arial" w:cs="Arial"/>
          <w:sz w:val="24"/>
          <w:szCs w:val="24"/>
        </w:rPr>
        <w:t xml:space="preserve">3.3. Requisitos para Inscrição: </w:t>
      </w:r>
    </w:p>
    <w:p w:rsidR="00E74E34" w:rsidRPr="00A6701E" w:rsidRDefault="00E74E34" w:rsidP="00815927">
      <w:pPr>
        <w:spacing w:line="360" w:lineRule="auto"/>
        <w:ind w:firstLine="1418"/>
        <w:jc w:val="both"/>
        <w:rPr>
          <w:rFonts w:ascii="Arial" w:hAnsi="Arial" w:cs="Arial"/>
          <w:sz w:val="24"/>
          <w:szCs w:val="24"/>
        </w:rPr>
      </w:pPr>
      <w:r w:rsidRPr="00A6701E">
        <w:rPr>
          <w:rFonts w:ascii="Arial" w:hAnsi="Arial" w:cs="Arial"/>
          <w:sz w:val="24"/>
          <w:szCs w:val="24"/>
        </w:rPr>
        <w:t>3.3.1. É vedada a inscrição condicional, extemporânea, via postal, fax-símile ou via e-mail.</w:t>
      </w:r>
    </w:p>
    <w:p w:rsidR="00E74E34" w:rsidRPr="00A6701E" w:rsidRDefault="00E74E34" w:rsidP="00815927">
      <w:pPr>
        <w:spacing w:line="360" w:lineRule="auto"/>
        <w:ind w:firstLine="1418"/>
        <w:jc w:val="both"/>
        <w:rPr>
          <w:rFonts w:ascii="Arial" w:hAnsi="Arial" w:cs="Arial"/>
          <w:sz w:val="24"/>
          <w:szCs w:val="24"/>
        </w:rPr>
      </w:pPr>
      <w:r w:rsidRPr="00A6701E">
        <w:rPr>
          <w:rFonts w:ascii="Arial" w:hAnsi="Arial" w:cs="Arial"/>
          <w:sz w:val="24"/>
          <w:szCs w:val="24"/>
        </w:rPr>
        <w:t xml:space="preserve">3.3.2. A informação prestada na inscrição, bem como os dados mencionados será de inteira responsabilidade do candidato, respondendo este por qualquer falsidade declarada. </w:t>
      </w:r>
    </w:p>
    <w:p w:rsidR="00E74E34" w:rsidRPr="00A6701E" w:rsidRDefault="00E74E34" w:rsidP="00815927">
      <w:pPr>
        <w:spacing w:line="360" w:lineRule="auto"/>
        <w:ind w:firstLine="1418"/>
        <w:jc w:val="both"/>
        <w:rPr>
          <w:rFonts w:ascii="Arial" w:hAnsi="Arial" w:cs="Arial"/>
          <w:sz w:val="24"/>
          <w:szCs w:val="24"/>
        </w:rPr>
      </w:pPr>
      <w:r w:rsidRPr="00A6701E">
        <w:rPr>
          <w:rFonts w:ascii="Arial" w:hAnsi="Arial" w:cs="Arial"/>
          <w:sz w:val="24"/>
          <w:szCs w:val="24"/>
        </w:rPr>
        <w:t>3.3.3. O conhecimento do inteiro teor do Edital e de eventuais alterações e/ou complementações é de inteira responsabilidade do candidato.</w:t>
      </w:r>
    </w:p>
    <w:p w:rsidR="00E74E34" w:rsidRPr="00A6701E" w:rsidRDefault="00E74E34" w:rsidP="00815927">
      <w:pPr>
        <w:spacing w:line="360" w:lineRule="auto"/>
        <w:ind w:firstLine="1418"/>
        <w:jc w:val="both"/>
        <w:rPr>
          <w:rFonts w:ascii="Arial" w:hAnsi="Arial" w:cs="Arial"/>
          <w:sz w:val="24"/>
          <w:szCs w:val="24"/>
        </w:rPr>
      </w:pPr>
      <w:r w:rsidRPr="00A6701E">
        <w:rPr>
          <w:rFonts w:ascii="Arial" w:hAnsi="Arial" w:cs="Arial"/>
          <w:sz w:val="24"/>
          <w:szCs w:val="24"/>
        </w:rPr>
        <w:t>3.3.4. Será considerada válida a última inscrição realizada pelo candidato.</w:t>
      </w:r>
    </w:p>
    <w:p w:rsidR="00E74E34" w:rsidRPr="00A6701E" w:rsidRDefault="00E74E34" w:rsidP="00815927">
      <w:pPr>
        <w:spacing w:line="360" w:lineRule="auto"/>
        <w:ind w:firstLine="1418"/>
        <w:jc w:val="both"/>
        <w:rPr>
          <w:rFonts w:ascii="Arial" w:hAnsi="Arial" w:cs="Arial"/>
          <w:sz w:val="24"/>
          <w:szCs w:val="24"/>
        </w:rPr>
      </w:pPr>
      <w:r w:rsidRPr="00A6701E">
        <w:rPr>
          <w:rFonts w:ascii="Arial" w:hAnsi="Arial" w:cs="Arial"/>
          <w:sz w:val="24"/>
          <w:szCs w:val="24"/>
        </w:rPr>
        <w:t xml:space="preserve">3.3.5. O comprovante de inscrição deverá ser mantido em poder do candidato e apresentado no local de realização das provas junto com o documento de identidade. </w:t>
      </w:r>
    </w:p>
    <w:p w:rsidR="00E74E34" w:rsidRPr="00A6701E" w:rsidRDefault="00E74E34" w:rsidP="00815927">
      <w:pPr>
        <w:spacing w:line="360" w:lineRule="auto"/>
        <w:ind w:firstLine="1418"/>
        <w:jc w:val="both"/>
        <w:rPr>
          <w:rFonts w:ascii="Arial" w:hAnsi="Arial" w:cs="Arial"/>
          <w:sz w:val="24"/>
          <w:szCs w:val="24"/>
        </w:rPr>
      </w:pPr>
      <w:r w:rsidRPr="00A6701E">
        <w:rPr>
          <w:rFonts w:ascii="Arial" w:hAnsi="Arial" w:cs="Arial"/>
          <w:sz w:val="24"/>
          <w:szCs w:val="24"/>
        </w:rPr>
        <w:t xml:space="preserve">3.4. O candidato é responsável pela conferência de seus dados pessoais, em especial seu nome, seu número de inscrição e as demais informações preenchidas na prova e no cartão de respostas pelo candidato. </w:t>
      </w:r>
    </w:p>
    <w:p w:rsidR="00E74E34" w:rsidRPr="00791B50" w:rsidRDefault="00E74E34">
      <w:pPr>
        <w:spacing w:after="0" w:line="360" w:lineRule="auto"/>
        <w:ind w:firstLine="709"/>
        <w:rPr>
          <w:rFonts w:ascii="Arial" w:hAnsi="Arial" w:cs="Arial"/>
          <w:b/>
          <w:bCs/>
          <w:sz w:val="24"/>
          <w:szCs w:val="24"/>
        </w:rPr>
      </w:pPr>
      <w:r w:rsidRPr="00791B50">
        <w:rPr>
          <w:rFonts w:ascii="Arial" w:hAnsi="Arial" w:cs="Arial"/>
          <w:b/>
          <w:bCs/>
          <w:sz w:val="24"/>
          <w:szCs w:val="24"/>
        </w:rPr>
        <w:t>3.4. CANDIDATOS PORTADORES DE NECESSIDADES ESPECIAIS – PNE</w:t>
      </w:r>
    </w:p>
    <w:p w:rsidR="00E74E34" w:rsidRPr="00791B50" w:rsidRDefault="00E74E34">
      <w:pPr>
        <w:spacing w:after="0" w:line="360" w:lineRule="auto"/>
        <w:ind w:firstLine="1418"/>
        <w:jc w:val="both"/>
        <w:rPr>
          <w:rFonts w:ascii="Arial" w:hAnsi="Arial" w:cs="Arial"/>
          <w:sz w:val="24"/>
          <w:szCs w:val="24"/>
        </w:rPr>
      </w:pPr>
      <w:r w:rsidRPr="00791B50">
        <w:rPr>
          <w:rFonts w:ascii="Arial" w:hAnsi="Arial" w:cs="Arial"/>
          <w:sz w:val="24"/>
          <w:szCs w:val="24"/>
        </w:rPr>
        <w:t xml:space="preserve">3.4.1. Das vagas disponíveis no presente Edital, 10% (dez por cento) serão destinadas aos candidatos portadores de necessidades especiais e será proporcional à convocação dos demais candidatos, de acordo com o </w:t>
      </w:r>
      <w:r w:rsidRPr="00791B50">
        <w:rPr>
          <w:rFonts w:ascii="Arial" w:hAnsi="Arial" w:cs="Arial"/>
          <w:b/>
          <w:bCs/>
          <w:sz w:val="24"/>
          <w:szCs w:val="24"/>
        </w:rPr>
        <w:t>QUADRO I</w:t>
      </w:r>
      <w:r w:rsidRPr="00791B50">
        <w:rPr>
          <w:rFonts w:ascii="Arial" w:hAnsi="Arial" w:cs="Arial"/>
          <w:sz w:val="24"/>
          <w:szCs w:val="24"/>
        </w:rPr>
        <w:t xml:space="preserve"> deste Edital, em observância ao art. 13 da Lei n.º 1.752, de 23 de dezembro de 2013.</w:t>
      </w:r>
    </w:p>
    <w:p w:rsidR="00E74E34" w:rsidRPr="00791B50" w:rsidRDefault="00E74E34">
      <w:pPr>
        <w:spacing w:after="0" w:line="360" w:lineRule="auto"/>
        <w:ind w:firstLine="1418"/>
        <w:jc w:val="both"/>
        <w:rPr>
          <w:rFonts w:ascii="Arial" w:hAnsi="Arial" w:cs="Arial"/>
          <w:sz w:val="24"/>
          <w:szCs w:val="24"/>
        </w:rPr>
      </w:pPr>
      <w:r w:rsidRPr="00791B50">
        <w:rPr>
          <w:rFonts w:ascii="Arial" w:hAnsi="Arial" w:cs="Arial"/>
          <w:sz w:val="24"/>
          <w:szCs w:val="24"/>
        </w:rPr>
        <w:t xml:space="preserve">3.4.2. Caso a aplicação do percentual de que trata o subitem 3.4.1 resulte em número fracionado e o algarismo da primeira casa decimal seja superior a cinco, este deverá ser elevado até o primeiro número inteiro </w:t>
      </w:r>
      <w:proofErr w:type="spellStart"/>
      <w:r w:rsidRPr="00791B50">
        <w:rPr>
          <w:rFonts w:ascii="Arial" w:hAnsi="Arial" w:cs="Arial"/>
          <w:sz w:val="24"/>
          <w:szCs w:val="24"/>
        </w:rPr>
        <w:t>subsequente</w:t>
      </w:r>
      <w:proofErr w:type="spellEnd"/>
      <w:r w:rsidRPr="00791B50">
        <w:rPr>
          <w:rFonts w:ascii="Arial" w:hAnsi="Arial" w:cs="Arial"/>
          <w:sz w:val="24"/>
          <w:szCs w:val="24"/>
        </w:rPr>
        <w:t xml:space="preserve">. Caso o algarismo da </w:t>
      </w:r>
      <w:r w:rsidRPr="00791B50">
        <w:rPr>
          <w:rFonts w:ascii="Arial" w:hAnsi="Arial" w:cs="Arial"/>
          <w:sz w:val="24"/>
          <w:szCs w:val="24"/>
        </w:rPr>
        <w:lastRenderedPageBreak/>
        <w:t>primeira casa decimal seja igual ou inferior a cinco o cálculo deverá ser arredondado para o número inteiro abaixo.</w:t>
      </w:r>
    </w:p>
    <w:p w:rsidR="00E74E34" w:rsidRPr="00791B50" w:rsidRDefault="00E74E34">
      <w:pPr>
        <w:spacing w:after="0" w:line="360" w:lineRule="auto"/>
        <w:ind w:firstLine="1418"/>
        <w:jc w:val="both"/>
        <w:rPr>
          <w:rFonts w:ascii="Arial" w:hAnsi="Arial" w:cs="Arial"/>
          <w:sz w:val="24"/>
          <w:szCs w:val="24"/>
        </w:rPr>
      </w:pPr>
      <w:r w:rsidRPr="00791B50">
        <w:rPr>
          <w:rFonts w:ascii="Arial" w:hAnsi="Arial" w:cs="Arial"/>
          <w:sz w:val="24"/>
          <w:szCs w:val="24"/>
        </w:rPr>
        <w:t xml:space="preserve">3.4.3. O candidato que se declarar portador de necessidades especiais concorrerá em igualdade de condições com os demais candidatos. </w:t>
      </w:r>
    </w:p>
    <w:p w:rsidR="00E74E34" w:rsidRPr="00791B50" w:rsidRDefault="00E74E34">
      <w:pPr>
        <w:spacing w:after="0" w:line="360" w:lineRule="auto"/>
        <w:ind w:firstLine="1418"/>
        <w:jc w:val="both"/>
        <w:rPr>
          <w:rFonts w:ascii="Arial" w:hAnsi="Arial" w:cs="Arial"/>
          <w:sz w:val="24"/>
          <w:szCs w:val="24"/>
        </w:rPr>
      </w:pPr>
      <w:r w:rsidRPr="00791B50">
        <w:rPr>
          <w:rFonts w:ascii="Arial" w:hAnsi="Arial" w:cs="Arial"/>
          <w:sz w:val="24"/>
          <w:szCs w:val="24"/>
        </w:rPr>
        <w:t>3.4.4. Para concorrer, o candidato deverá:</w:t>
      </w:r>
    </w:p>
    <w:p w:rsidR="00E74E34" w:rsidRPr="00791B50" w:rsidRDefault="00E74E34">
      <w:pPr>
        <w:spacing w:after="0" w:line="360" w:lineRule="auto"/>
        <w:ind w:firstLine="1418"/>
        <w:rPr>
          <w:rFonts w:ascii="Arial" w:hAnsi="Arial" w:cs="Arial"/>
          <w:sz w:val="24"/>
          <w:szCs w:val="24"/>
        </w:rPr>
      </w:pPr>
      <w:r w:rsidRPr="00791B50">
        <w:rPr>
          <w:rFonts w:ascii="Arial" w:hAnsi="Arial" w:cs="Arial"/>
          <w:sz w:val="24"/>
          <w:szCs w:val="24"/>
        </w:rPr>
        <w:t>a) no ato da inscrição, declarar-se portador de necessidades especiais.</w:t>
      </w:r>
    </w:p>
    <w:p w:rsidR="00E74E34" w:rsidRPr="00791B50" w:rsidRDefault="00E74E34">
      <w:pPr>
        <w:spacing w:after="0" w:line="360" w:lineRule="auto"/>
        <w:ind w:firstLine="1418"/>
        <w:jc w:val="both"/>
        <w:rPr>
          <w:rFonts w:ascii="Arial" w:hAnsi="Arial" w:cs="Arial"/>
          <w:sz w:val="24"/>
          <w:szCs w:val="24"/>
        </w:rPr>
      </w:pPr>
      <w:r w:rsidRPr="00791B50">
        <w:rPr>
          <w:rFonts w:ascii="Arial" w:hAnsi="Arial" w:cs="Arial"/>
          <w:sz w:val="24"/>
          <w:szCs w:val="24"/>
        </w:rPr>
        <w:t xml:space="preserve">b) entregar na Secretaria Municipal de Educação, sito Avenida Brasil Central, nº 204, Centro, Setor Xavantina, nesta cidade, no período de 28 de novembro a 08 de dezembro de 2014, das 07h30min às 11h30min e 13h30min às 17h30min de segunda a sexta-feira, o laudo médico original, conforme modelo contido no ANEXO III, emitido para essa finalidade, por profissional habilitado, com expressa referência ao código correspondente da Classificação Internacional de Doenças (CID), o qual não será devolvido e nem fornecida cópia para uso posteriormente. </w:t>
      </w:r>
    </w:p>
    <w:p w:rsidR="00E74E34" w:rsidRPr="00791B50" w:rsidRDefault="00E74E34">
      <w:pPr>
        <w:spacing w:after="0" w:line="360" w:lineRule="auto"/>
        <w:ind w:firstLine="1418"/>
        <w:jc w:val="both"/>
        <w:rPr>
          <w:rFonts w:ascii="Arial" w:hAnsi="Arial" w:cs="Arial"/>
          <w:sz w:val="24"/>
          <w:szCs w:val="24"/>
        </w:rPr>
      </w:pPr>
      <w:r w:rsidRPr="00791B50">
        <w:rPr>
          <w:rFonts w:ascii="Arial" w:hAnsi="Arial" w:cs="Arial"/>
          <w:sz w:val="24"/>
          <w:szCs w:val="24"/>
        </w:rPr>
        <w:t>3.4.5. O candidato portador de necessidades especiais, que necessitar de algum atendimento especial, deverá informar no ato da inscrição ou por escrito a Comissão Interna do Processo Seletivo Simplificado.</w:t>
      </w:r>
    </w:p>
    <w:p w:rsidR="00E74E34" w:rsidRPr="00791B50" w:rsidRDefault="00E74E34">
      <w:pPr>
        <w:pStyle w:val="Recuodecorpodetexto2"/>
        <w:rPr>
          <w:rFonts w:ascii="Arial" w:hAnsi="Arial" w:cs="Arial"/>
          <w:sz w:val="24"/>
          <w:szCs w:val="24"/>
        </w:rPr>
      </w:pPr>
      <w:r w:rsidRPr="00791B50">
        <w:rPr>
          <w:rFonts w:ascii="Arial" w:hAnsi="Arial" w:cs="Arial"/>
          <w:sz w:val="24"/>
          <w:szCs w:val="24"/>
        </w:rPr>
        <w:t>3.4.6. A não comprovação da condição prevista no subitem 3.4.4 alínea “b” impedirá o candidato de concorrer à vaga como portador de necessidades especiais.</w:t>
      </w:r>
    </w:p>
    <w:p w:rsidR="00E74E34" w:rsidRPr="00791B50" w:rsidRDefault="00E74E34">
      <w:pPr>
        <w:spacing w:after="0" w:line="360" w:lineRule="auto"/>
        <w:ind w:firstLine="1418"/>
        <w:jc w:val="both"/>
        <w:rPr>
          <w:rStyle w:val="Hyperlink"/>
          <w:rFonts w:ascii="Arial" w:hAnsi="Arial" w:cs="Arial"/>
          <w:color w:val="auto"/>
        </w:rPr>
      </w:pPr>
      <w:r w:rsidRPr="00791B50">
        <w:rPr>
          <w:rFonts w:ascii="Arial" w:hAnsi="Arial" w:cs="Arial"/>
          <w:sz w:val="24"/>
          <w:szCs w:val="24"/>
        </w:rPr>
        <w:t xml:space="preserve">3.4.7. A relação dos candidatos que tiveram a inscrição deferida para concorrer </w:t>
      </w:r>
      <w:proofErr w:type="gramStart"/>
      <w:r w:rsidRPr="00791B50">
        <w:rPr>
          <w:rFonts w:ascii="Arial" w:hAnsi="Arial" w:cs="Arial"/>
          <w:sz w:val="24"/>
          <w:szCs w:val="24"/>
        </w:rPr>
        <w:t>a</w:t>
      </w:r>
      <w:proofErr w:type="gramEnd"/>
      <w:r w:rsidRPr="00791B50">
        <w:rPr>
          <w:rFonts w:ascii="Arial" w:hAnsi="Arial" w:cs="Arial"/>
          <w:sz w:val="24"/>
          <w:szCs w:val="24"/>
        </w:rPr>
        <w:t xml:space="preserve"> condição de portadores de necessidades especiais será divulgada juntamente com a publicação do deferimento das demais Inscrições através do Mural Oficial da Prefeitura Municipal de Nova Xavantina e nos endereços eletrônicos:</w:t>
      </w:r>
      <w:r>
        <w:rPr>
          <w:rFonts w:ascii="Arial" w:hAnsi="Arial" w:cs="Arial"/>
          <w:sz w:val="24"/>
          <w:szCs w:val="24"/>
        </w:rPr>
        <w:t xml:space="preserve"> </w:t>
      </w:r>
      <w:hyperlink r:id="rId8" w:history="1">
        <w:r w:rsidRPr="0043651A">
          <w:rPr>
            <w:rStyle w:val="Hyperlink"/>
            <w:rFonts w:ascii="Arial" w:hAnsi="Arial" w:cs="Arial"/>
            <w:sz w:val="24"/>
            <w:szCs w:val="24"/>
          </w:rPr>
          <w:t>www.novaxavantinamt.com.br</w:t>
        </w:r>
      </w:hyperlink>
      <w:r>
        <w:rPr>
          <w:rFonts w:ascii="Arial" w:hAnsi="Arial" w:cs="Arial"/>
          <w:sz w:val="24"/>
          <w:szCs w:val="24"/>
        </w:rPr>
        <w:t xml:space="preserve"> </w:t>
      </w:r>
      <w:r w:rsidRPr="00791B50">
        <w:rPr>
          <w:rFonts w:ascii="Arial" w:hAnsi="Arial" w:cs="Arial"/>
        </w:rPr>
        <w:t xml:space="preserve"> e </w:t>
      </w:r>
      <w:hyperlink r:id="rId9" w:history="1">
        <w:r w:rsidRPr="0043651A">
          <w:rPr>
            <w:rStyle w:val="Hyperlink"/>
            <w:rFonts w:ascii="Arial" w:hAnsi="Arial" w:cs="Arial"/>
            <w:sz w:val="24"/>
            <w:szCs w:val="24"/>
          </w:rPr>
          <w:t>www.diariomunicipal.org/mt/amm/edicoes</w:t>
        </w:r>
      </w:hyperlink>
      <w:r>
        <w:rPr>
          <w:rFonts w:ascii="Arial" w:hAnsi="Arial" w:cs="Arial"/>
          <w:sz w:val="24"/>
          <w:szCs w:val="24"/>
        </w:rPr>
        <w:t>.</w:t>
      </w:r>
    </w:p>
    <w:p w:rsidR="00E74E34" w:rsidRPr="00791B50" w:rsidRDefault="00E74E34">
      <w:pPr>
        <w:spacing w:after="0" w:line="360" w:lineRule="auto"/>
        <w:ind w:firstLine="1418"/>
        <w:jc w:val="both"/>
        <w:rPr>
          <w:rFonts w:ascii="Arial" w:hAnsi="Arial" w:cs="Arial"/>
          <w:sz w:val="24"/>
          <w:szCs w:val="24"/>
        </w:rPr>
      </w:pPr>
      <w:r w:rsidRPr="00791B50">
        <w:rPr>
          <w:rFonts w:ascii="Arial" w:hAnsi="Arial" w:cs="Arial"/>
          <w:sz w:val="24"/>
          <w:szCs w:val="24"/>
        </w:rPr>
        <w:t>3.4.8. O candidato com inscrição indeferida terá o prazo de 2 (dois) dias úteis para interpor recurso, conforme ANEXO V.</w:t>
      </w:r>
    </w:p>
    <w:p w:rsidR="00E74E34" w:rsidRPr="00791B50" w:rsidRDefault="00E74E34">
      <w:pPr>
        <w:spacing w:after="0" w:line="360" w:lineRule="auto"/>
        <w:ind w:firstLine="1418"/>
        <w:jc w:val="both"/>
        <w:rPr>
          <w:rFonts w:ascii="Arial" w:hAnsi="Arial" w:cs="Arial"/>
          <w:sz w:val="24"/>
          <w:szCs w:val="24"/>
        </w:rPr>
      </w:pPr>
      <w:r w:rsidRPr="00791B50">
        <w:rPr>
          <w:rFonts w:ascii="Arial" w:hAnsi="Arial" w:cs="Arial"/>
          <w:sz w:val="24"/>
          <w:szCs w:val="24"/>
        </w:rPr>
        <w:t>3.4.9. O candidato que após a análise do recurso estabelecido no subitem 3.4.8, tiver sua inscrição indeferida concorrerá apenas às vagas de ampla concorrência, perdendo o direito de concorrer às vagas reservadas aos Portadores de Necessidades Especiais, mesmo que declarada tal condição no Requerimento de Inscrição.</w:t>
      </w:r>
    </w:p>
    <w:p w:rsidR="00E74E34" w:rsidRPr="00791B50" w:rsidRDefault="00E74E34">
      <w:pPr>
        <w:spacing w:after="0" w:line="360" w:lineRule="auto"/>
        <w:ind w:firstLine="1418"/>
        <w:jc w:val="both"/>
        <w:rPr>
          <w:rFonts w:ascii="Arial" w:hAnsi="Arial" w:cs="Arial"/>
          <w:sz w:val="24"/>
          <w:szCs w:val="24"/>
        </w:rPr>
      </w:pPr>
      <w:r w:rsidRPr="00791B50">
        <w:rPr>
          <w:rFonts w:ascii="Arial" w:hAnsi="Arial" w:cs="Arial"/>
          <w:sz w:val="24"/>
          <w:szCs w:val="24"/>
        </w:rPr>
        <w:t>3.4.10. A inobservância do disposto no subitem 3.4.4 acarretará a perda do direito ao pleito das vagas reservadas aos candidatos em tal condição e o não atendimento às condições especiais necessárias.</w:t>
      </w:r>
    </w:p>
    <w:p w:rsidR="00E74E34" w:rsidRPr="00791B50" w:rsidRDefault="00E74E34">
      <w:pPr>
        <w:spacing w:after="0" w:line="360" w:lineRule="auto"/>
        <w:ind w:firstLine="1418"/>
        <w:jc w:val="both"/>
        <w:rPr>
          <w:rFonts w:ascii="Arial" w:hAnsi="Arial" w:cs="Arial"/>
          <w:sz w:val="24"/>
          <w:szCs w:val="24"/>
        </w:rPr>
      </w:pPr>
      <w:r w:rsidRPr="00791B50">
        <w:rPr>
          <w:rFonts w:ascii="Arial" w:hAnsi="Arial" w:cs="Arial"/>
          <w:sz w:val="24"/>
          <w:szCs w:val="24"/>
        </w:rPr>
        <w:t xml:space="preserve">3.4.11. O candidato que se declarar portador de necessidades especiais, se aprovado no Processo Seletivo Simplificado, ao ser convocado será submetido </w:t>
      </w:r>
      <w:proofErr w:type="gramStart"/>
      <w:r w:rsidRPr="00791B50">
        <w:rPr>
          <w:rFonts w:ascii="Arial" w:hAnsi="Arial" w:cs="Arial"/>
          <w:sz w:val="24"/>
          <w:szCs w:val="24"/>
        </w:rPr>
        <w:t>a</w:t>
      </w:r>
      <w:proofErr w:type="gramEnd"/>
      <w:r w:rsidRPr="00791B50">
        <w:rPr>
          <w:rFonts w:ascii="Arial" w:hAnsi="Arial" w:cs="Arial"/>
          <w:sz w:val="24"/>
          <w:szCs w:val="24"/>
        </w:rPr>
        <w:t xml:space="preserve"> perícia </w:t>
      </w:r>
      <w:r w:rsidRPr="00791B50">
        <w:rPr>
          <w:rFonts w:ascii="Arial" w:hAnsi="Arial" w:cs="Arial"/>
          <w:sz w:val="24"/>
          <w:szCs w:val="24"/>
        </w:rPr>
        <w:lastRenderedPageBreak/>
        <w:t>médica do Município, que verificará sobre a compatibilidade da deficiência com o cargo pretendido.</w:t>
      </w:r>
    </w:p>
    <w:p w:rsidR="00E74E34" w:rsidRPr="00791B50" w:rsidRDefault="00E74E34">
      <w:pPr>
        <w:spacing w:after="0" w:line="360" w:lineRule="auto"/>
        <w:ind w:firstLine="2268"/>
        <w:jc w:val="both"/>
        <w:rPr>
          <w:rFonts w:ascii="Arial" w:hAnsi="Arial" w:cs="Arial"/>
          <w:sz w:val="24"/>
          <w:szCs w:val="24"/>
        </w:rPr>
      </w:pPr>
      <w:r w:rsidRPr="00791B50">
        <w:rPr>
          <w:rFonts w:ascii="Arial" w:hAnsi="Arial" w:cs="Arial"/>
          <w:sz w:val="24"/>
          <w:szCs w:val="24"/>
        </w:rPr>
        <w:t xml:space="preserve">3.4.11.1. O candidato convocado para a perícia médica deverá comparecer na data e horário previsto na convocação. </w:t>
      </w:r>
    </w:p>
    <w:p w:rsidR="00E74E34" w:rsidRPr="00791B50" w:rsidRDefault="00E74E34">
      <w:pPr>
        <w:spacing w:after="0" w:line="360" w:lineRule="auto"/>
        <w:ind w:firstLine="1418"/>
        <w:jc w:val="both"/>
        <w:rPr>
          <w:rFonts w:ascii="Arial" w:hAnsi="Arial" w:cs="Arial"/>
          <w:sz w:val="24"/>
          <w:szCs w:val="24"/>
        </w:rPr>
      </w:pPr>
      <w:r w:rsidRPr="00791B50">
        <w:rPr>
          <w:rFonts w:ascii="Arial" w:hAnsi="Arial" w:cs="Arial"/>
          <w:sz w:val="24"/>
          <w:szCs w:val="24"/>
        </w:rPr>
        <w:t xml:space="preserve">3.4.12. A não observância do disposto no subitem 3.4.11.1 ou a reprovação na perícia médica acarretará a perda do direito à vaga reservada aos candidatos em tais condições. </w:t>
      </w:r>
    </w:p>
    <w:p w:rsidR="00E74E34" w:rsidRPr="00791B50" w:rsidRDefault="00E74E34">
      <w:pPr>
        <w:spacing w:after="0" w:line="360" w:lineRule="auto"/>
        <w:ind w:firstLine="1418"/>
        <w:jc w:val="both"/>
        <w:rPr>
          <w:rFonts w:ascii="Arial" w:hAnsi="Arial" w:cs="Arial"/>
          <w:sz w:val="24"/>
          <w:szCs w:val="24"/>
        </w:rPr>
      </w:pPr>
      <w:r w:rsidRPr="00791B50">
        <w:rPr>
          <w:rFonts w:ascii="Arial" w:hAnsi="Arial" w:cs="Arial"/>
          <w:sz w:val="24"/>
          <w:szCs w:val="24"/>
        </w:rPr>
        <w:t>3.4.13. O candidato Portador de Necessidades Especiais, considerado inapto para o cargo de inscrição não será contratado.</w:t>
      </w:r>
    </w:p>
    <w:p w:rsidR="00E74E34" w:rsidRPr="00791B50" w:rsidRDefault="00E74E34">
      <w:pPr>
        <w:spacing w:after="0" w:line="360" w:lineRule="auto"/>
        <w:ind w:firstLine="1418"/>
        <w:jc w:val="both"/>
        <w:rPr>
          <w:rFonts w:ascii="Arial" w:hAnsi="Arial" w:cs="Arial"/>
          <w:sz w:val="24"/>
          <w:szCs w:val="24"/>
        </w:rPr>
      </w:pPr>
      <w:r w:rsidRPr="00791B50">
        <w:rPr>
          <w:rFonts w:ascii="Arial" w:hAnsi="Arial" w:cs="Arial"/>
          <w:sz w:val="24"/>
          <w:szCs w:val="24"/>
        </w:rPr>
        <w:t xml:space="preserve">3.4.14. A convocação do candidato portador de necessidades especiais aprovado respeitará a ordem classificatória e o limite de vagas abertas. </w:t>
      </w:r>
    </w:p>
    <w:p w:rsidR="00E74E34" w:rsidRPr="00791B50" w:rsidRDefault="00E74E34">
      <w:pPr>
        <w:spacing w:after="0" w:line="360" w:lineRule="auto"/>
        <w:ind w:firstLine="1418"/>
        <w:jc w:val="both"/>
        <w:rPr>
          <w:rFonts w:ascii="Arial" w:hAnsi="Arial" w:cs="Arial"/>
          <w:sz w:val="24"/>
          <w:szCs w:val="24"/>
        </w:rPr>
      </w:pPr>
      <w:r w:rsidRPr="00791B50">
        <w:rPr>
          <w:rFonts w:ascii="Arial" w:hAnsi="Arial" w:cs="Arial"/>
          <w:sz w:val="24"/>
          <w:szCs w:val="24"/>
        </w:rPr>
        <w:t>3.4.14.1. Serão convocados os candidatos portadores de necessidades especiais na mesma proporcionalidade da convocação geral, resguardado o limite previsto neste Edital.</w:t>
      </w:r>
    </w:p>
    <w:p w:rsidR="00E74E34" w:rsidRPr="00A6701E" w:rsidRDefault="00E74E34">
      <w:pPr>
        <w:spacing w:after="0" w:line="360" w:lineRule="auto"/>
        <w:rPr>
          <w:rFonts w:ascii="Arial" w:hAnsi="Arial" w:cs="Arial"/>
          <w:b/>
          <w:bCs/>
          <w:sz w:val="24"/>
          <w:szCs w:val="24"/>
        </w:rPr>
      </w:pPr>
    </w:p>
    <w:p w:rsidR="00E74E34" w:rsidRPr="00F575B4" w:rsidRDefault="00E74E34">
      <w:pPr>
        <w:spacing w:after="0" w:line="360" w:lineRule="auto"/>
        <w:rPr>
          <w:rFonts w:ascii="Arial" w:hAnsi="Arial" w:cs="Arial"/>
          <w:b/>
          <w:bCs/>
          <w:sz w:val="24"/>
          <w:szCs w:val="24"/>
        </w:rPr>
      </w:pPr>
      <w:r w:rsidRPr="00A6701E">
        <w:rPr>
          <w:rFonts w:ascii="Arial" w:hAnsi="Arial" w:cs="Arial"/>
          <w:b/>
          <w:bCs/>
          <w:sz w:val="24"/>
          <w:szCs w:val="24"/>
        </w:rPr>
        <w:t>4. DAS FASES DO PROCESSO SELETIVO SIMPLIFICADO</w:t>
      </w:r>
    </w:p>
    <w:p w:rsidR="00E74E34" w:rsidRPr="00F575B4" w:rsidRDefault="00E74E34">
      <w:pPr>
        <w:spacing w:after="0" w:line="360" w:lineRule="auto"/>
        <w:ind w:firstLine="708"/>
        <w:jc w:val="both"/>
        <w:rPr>
          <w:rFonts w:ascii="Arial" w:hAnsi="Arial" w:cs="Arial"/>
          <w:sz w:val="24"/>
          <w:szCs w:val="24"/>
        </w:rPr>
      </w:pPr>
      <w:r w:rsidRPr="00F575B4">
        <w:rPr>
          <w:rFonts w:ascii="Arial" w:hAnsi="Arial" w:cs="Arial"/>
          <w:sz w:val="24"/>
          <w:szCs w:val="24"/>
        </w:rPr>
        <w:t xml:space="preserve">4.1. A seleção de que trata este edital compreenderá as fases indicadas no ANEXO V - Cronograma dos trabalhos. </w:t>
      </w:r>
    </w:p>
    <w:p w:rsidR="00E74E34" w:rsidRPr="00A6701E" w:rsidRDefault="00E74E34">
      <w:pPr>
        <w:spacing w:after="0" w:line="360" w:lineRule="auto"/>
        <w:ind w:firstLine="708"/>
        <w:jc w:val="both"/>
        <w:rPr>
          <w:rFonts w:ascii="Arial" w:hAnsi="Arial" w:cs="Arial"/>
          <w:color w:val="FF0000"/>
          <w:sz w:val="24"/>
          <w:szCs w:val="24"/>
        </w:rPr>
      </w:pPr>
      <w:r w:rsidRPr="00A6701E">
        <w:rPr>
          <w:rFonts w:ascii="Arial" w:hAnsi="Arial" w:cs="Arial"/>
          <w:sz w:val="24"/>
          <w:szCs w:val="24"/>
        </w:rPr>
        <w:t xml:space="preserve">4.2. A prova objetiva terá duração de 04 horas e será aplicada no </w:t>
      </w:r>
      <w:r w:rsidRPr="00F575B4">
        <w:rPr>
          <w:rFonts w:ascii="Arial" w:hAnsi="Arial" w:cs="Arial"/>
          <w:b/>
          <w:bCs/>
          <w:sz w:val="24"/>
          <w:szCs w:val="24"/>
        </w:rPr>
        <w:t>dia 10 de maio de 2015</w:t>
      </w:r>
      <w:r w:rsidRPr="00A6701E">
        <w:rPr>
          <w:rFonts w:ascii="Arial" w:hAnsi="Arial" w:cs="Arial"/>
          <w:sz w:val="24"/>
          <w:szCs w:val="24"/>
        </w:rPr>
        <w:t>, das 08h00min às 1</w:t>
      </w:r>
      <w:r>
        <w:rPr>
          <w:rFonts w:ascii="Arial" w:hAnsi="Arial" w:cs="Arial"/>
          <w:sz w:val="24"/>
          <w:szCs w:val="24"/>
        </w:rPr>
        <w:t>2</w:t>
      </w:r>
      <w:r w:rsidRPr="00A6701E">
        <w:rPr>
          <w:rFonts w:ascii="Arial" w:hAnsi="Arial" w:cs="Arial"/>
          <w:sz w:val="24"/>
          <w:szCs w:val="24"/>
        </w:rPr>
        <w:t>h00min (horário local).</w:t>
      </w:r>
    </w:p>
    <w:p w:rsidR="00E74E34" w:rsidRPr="00A6701E" w:rsidRDefault="00E74E34">
      <w:pPr>
        <w:spacing w:after="0" w:line="360" w:lineRule="auto"/>
        <w:ind w:firstLine="708"/>
        <w:jc w:val="both"/>
        <w:rPr>
          <w:rStyle w:val="Hyperlink"/>
          <w:rFonts w:ascii="Arial" w:hAnsi="Arial" w:cs="Arial"/>
          <w:color w:val="auto"/>
        </w:rPr>
      </w:pPr>
      <w:r w:rsidRPr="00A6701E">
        <w:rPr>
          <w:rFonts w:ascii="Arial" w:hAnsi="Arial" w:cs="Arial"/>
          <w:sz w:val="24"/>
          <w:szCs w:val="24"/>
        </w:rPr>
        <w:t xml:space="preserve">4.3. O local para realização da prova objetiva (múltipla escolha) será divulgado em Edital complementar no dia </w:t>
      </w:r>
      <w:r w:rsidRPr="00F575B4">
        <w:rPr>
          <w:rFonts w:ascii="Arial" w:hAnsi="Arial" w:cs="Arial"/>
          <w:b/>
          <w:bCs/>
          <w:sz w:val="24"/>
          <w:szCs w:val="24"/>
        </w:rPr>
        <w:t>04 de maio</w:t>
      </w:r>
      <w:r w:rsidRPr="00A6701E">
        <w:rPr>
          <w:rFonts w:ascii="Arial" w:hAnsi="Arial" w:cs="Arial"/>
          <w:b/>
          <w:bCs/>
          <w:sz w:val="24"/>
          <w:szCs w:val="24"/>
        </w:rPr>
        <w:t xml:space="preserve"> de 2015</w:t>
      </w:r>
      <w:r w:rsidRPr="00A6701E">
        <w:rPr>
          <w:rFonts w:ascii="Arial" w:hAnsi="Arial" w:cs="Arial"/>
          <w:sz w:val="24"/>
          <w:szCs w:val="24"/>
        </w:rPr>
        <w:t>, através do Mural Oficial da Prefeitura Municipal de Nova Xavantina e nos endereços eletrônico</w:t>
      </w:r>
      <w:r>
        <w:rPr>
          <w:rFonts w:ascii="Arial" w:hAnsi="Arial" w:cs="Arial"/>
          <w:sz w:val="24"/>
          <w:szCs w:val="24"/>
        </w:rPr>
        <w:t xml:space="preserve">s: </w:t>
      </w:r>
      <w:hyperlink r:id="rId10" w:history="1">
        <w:r w:rsidRPr="0043651A">
          <w:rPr>
            <w:rStyle w:val="Hyperlink"/>
            <w:rFonts w:ascii="Arial" w:hAnsi="Arial" w:cs="Arial"/>
            <w:sz w:val="24"/>
            <w:szCs w:val="24"/>
          </w:rPr>
          <w:t>www.novaxavantinamt.com.br</w:t>
        </w:r>
      </w:hyperlink>
      <w:proofErr w:type="gramStart"/>
      <w:r>
        <w:rPr>
          <w:rFonts w:ascii="Arial" w:hAnsi="Arial" w:cs="Arial"/>
          <w:sz w:val="24"/>
          <w:szCs w:val="24"/>
        </w:rPr>
        <w:t xml:space="preserve">  </w:t>
      </w:r>
      <w:proofErr w:type="gramEnd"/>
      <w:r>
        <w:rPr>
          <w:rFonts w:ascii="Arial" w:hAnsi="Arial" w:cs="Arial"/>
          <w:sz w:val="24"/>
          <w:szCs w:val="24"/>
        </w:rPr>
        <w:t xml:space="preserve">e </w:t>
      </w:r>
      <w:hyperlink r:id="rId11" w:history="1">
        <w:r w:rsidRPr="0043651A">
          <w:rPr>
            <w:rStyle w:val="Hyperlink"/>
            <w:rFonts w:ascii="Arial" w:hAnsi="Arial" w:cs="Arial"/>
            <w:sz w:val="24"/>
            <w:szCs w:val="24"/>
          </w:rPr>
          <w:t>www.diariomunicipal.org/mt/amm/edicoes</w:t>
        </w:r>
      </w:hyperlink>
      <w:r>
        <w:rPr>
          <w:rFonts w:ascii="Arial" w:hAnsi="Arial" w:cs="Arial"/>
          <w:sz w:val="24"/>
          <w:szCs w:val="24"/>
        </w:rPr>
        <w:t>.</w:t>
      </w:r>
    </w:p>
    <w:p w:rsidR="00E74E34" w:rsidRPr="00A6701E" w:rsidRDefault="00E74E34">
      <w:pPr>
        <w:spacing w:after="0" w:line="360" w:lineRule="auto"/>
        <w:ind w:firstLine="1134"/>
        <w:jc w:val="both"/>
        <w:rPr>
          <w:rFonts w:ascii="Arial" w:hAnsi="Arial" w:cs="Arial"/>
          <w:sz w:val="24"/>
          <w:szCs w:val="24"/>
        </w:rPr>
      </w:pPr>
      <w:r w:rsidRPr="00A6701E">
        <w:rPr>
          <w:rFonts w:ascii="Arial" w:hAnsi="Arial" w:cs="Arial"/>
          <w:b/>
          <w:bCs/>
          <w:sz w:val="24"/>
          <w:szCs w:val="24"/>
        </w:rPr>
        <w:t>4.3.1 Será de responsabilidade exclusiva</w:t>
      </w:r>
      <w:r>
        <w:rPr>
          <w:rFonts w:ascii="Arial" w:hAnsi="Arial" w:cs="Arial"/>
          <w:b/>
          <w:bCs/>
          <w:sz w:val="24"/>
          <w:szCs w:val="24"/>
        </w:rPr>
        <w:t xml:space="preserve"> </w:t>
      </w:r>
      <w:r w:rsidRPr="00A6701E">
        <w:rPr>
          <w:rFonts w:ascii="Arial" w:hAnsi="Arial" w:cs="Arial"/>
          <w:b/>
          <w:bCs/>
          <w:sz w:val="24"/>
          <w:szCs w:val="24"/>
        </w:rPr>
        <w:t>do candidato a identificação correta do local de realização da prova e o comparecimento no horário determinado</w:t>
      </w:r>
      <w:r w:rsidRPr="00A6701E">
        <w:rPr>
          <w:rFonts w:ascii="Arial" w:hAnsi="Arial" w:cs="Arial"/>
          <w:sz w:val="24"/>
          <w:szCs w:val="24"/>
        </w:rPr>
        <w:t xml:space="preserve">. </w:t>
      </w:r>
    </w:p>
    <w:p w:rsidR="00E74E34" w:rsidRPr="00A6701E" w:rsidRDefault="00E74E34">
      <w:pPr>
        <w:pStyle w:val="Corpodetexto2"/>
        <w:spacing w:after="0" w:line="360" w:lineRule="auto"/>
        <w:rPr>
          <w:rFonts w:ascii="Arial" w:hAnsi="Arial" w:cs="Arial"/>
          <w:sz w:val="24"/>
          <w:szCs w:val="24"/>
        </w:rPr>
      </w:pPr>
      <w:r w:rsidRPr="00A6701E">
        <w:rPr>
          <w:rFonts w:ascii="Arial" w:hAnsi="Arial" w:cs="Arial"/>
          <w:sz w:val="24"/>
          <w:szCs w:val="24"/>
        </w:rPr>
        <w:t xml:space="preserve">4.4. A análise de títulos obedecerá aos critérios </w:t>
      </w:r>
      <w:r w:rsidRPr="00942697">
        <w:rPr>
          <w:rFonts w:ascii="Arial" w:hAnsi="Arial" w:cs="Arial"/>
          <w:sz w:val="24"/>
          <w:szCs w:val="24"/>
        </w:rPr>
        <w:t>previstos no item 6</w:t>
      </w:r>
      <w:r w:rsidRPr="00A6701E">
        <w:rPr>
          <w:rFonts w:ascii="Arial" w:hAnsi="Arial" w:cs="Arial"/>
          <w:sz w:val="24"/>
          <w:szCs w:val="24"/>
        </w:rPr>
        <w:t xml:space="preserve"> deste Edital de Processo Seletivo Simplificado. </w:t>
      </w:r>
    </w:p>
    <w:p w:rsidR="00E74E34" w:rsidRPr="00A6701E" w:rsidRDefault="00E74E34">
      <w:pPr>
        <w:spacing w:after="0" w:line="360" w:lineRule="auto"/>
        <w:ind w:firstLine="708"/>
        <w:jc w:val="both"/>
        <w:rPr>
          <w:rStyle w:val="Hyperlink"/>
          <w:rFonts w:ascii="Arial" w:hAnsi="Arial" w:cs="Arial"/>
          <w:color w:val="auto"/>
          <w:sz w:val="24"/>
          <w:szCs w:val="24"/>
          <w:u w:val="none"/>
        </w:rPr>
      </w:pPr>
      <w:r w:rsidRPr="00A6701E">
        <w:rPr>
          <w:rFonts w:ascii="Arial" w:hAnsi="Arial" w:cs="Arial"/>
          <w:sz w:val="24"/>
          <w:szCs w:val="24"/>
        </w:rPr>
        <w:t xml:space="preserve">4.5. O resultado das provas, bem como os gabaritos, </w:t>
      </w:r>
      <w:proofErr w:type="gramStart"/>
      <w:r w:rsidRPr="00A6701E">
        <w:rPr>
          <w:rFonts w:ascii="Arial" w:hAnsi="Arial" w:cs="Arial"/>
          <w:sz w:val="24"/>
          <w:szCs w:val="24"/>
        </w:rPr>
        <w:t>serão publicados</w:t>
      </w:r>
      <w:proofErr w:type="gramEnd"/>
      <w:r w:rsidRPr="00A6701E">
        <w:rPr>
          <w:rFonts w:ascii="Arial" w:hAnsi="Arial" w:cs="Arial"/>
          <w:sz w:val="24"/>
          <w:szCs w:val="24"/>
        </w:rPr>
        <w:t xml:space="preserve"> no Mural Oficial da Prefeitura Municipal de Nova Xavantina e nos endereços eletrônicos: </w:t>
      </w:r>
      <w:hyperlink r:id="rId12" w:history="1">
        <w:r w:rsidRPr="0043651A">
          <w:rPr>
            <w:rStyle w:val="Hyperlink"/>
            <w:rFonts w:ascii="Arial" w:hAnsi="Arial" w:cs="Arial"/>
            <w:sz w:val="24"/>
            <w:szCs w:val="24"/>
          </w:rPr>
          <w:t>www.novaxavantinamt.com.br</w:t>
        </w:r>
      </w:hyperlink>
      <w:r>
        <w:rPr>
          <w:rFonts w:ascii="Arial" w:hAnsi="Arial" w:cs="Arial"/>
          <w:sz w:val="24"/>
          <w:szCs w:val="24"/>
        </w:rPr>
        <w:t xml:space="preserve"> </w:t>
      </w:r>
      <w:r w:rsidRPr="00A6701E">
        <w:rPr>
          <w:rFonts w:ascii="Arial" w:hAnsi="Arial" w:cs="Arial"/>
          <w:sz w:val="24"/>
          <w:szCs w:val="24"/>
        </w:rPr>
        <w:t xml:space="preserve"> e </w:t>
      </w:r>
      <w:hyperlink r:id="rId13" w:history="1">
        <w:r w:rsidRPr="0043651A">
          <w:rPr>
            <w:rStyle w:val="Hyperlink"/>
            <w:rFonts w:ascii="Arial" w:hAnsi="Arial" w:cs="Arial"/>
            <w:sz w:val="24"/>
            <w:szCs w:val="24"/>
          </w:rPr>
          <w:t>www.diariomunicipal.org/mt/amm/edicoes</w:t>
        </w:r>
      </w:hyperlink>
      <w:r>
        <w:rPr>
          <w:rFonts w:ascii="Arial" w:hAnsi="Arial" w:cs="Arial"/>
          <w:sz w:val="24"/>
          <w:szCs w:val="24"/>
        </w:rPr>
        <w:t>.</w:t>
      </w:r>
    </w:p>
    <w:p w:rsidR="00E74E34" w:rsidRPr="00A6701E" w:rsidRDefault="00E74E34">
      <w:pPr>
        <w:spacing w:after="0" w:line="360" w:lineRule="auto"/>
        <w:ind w:firstLine="708"/>
        <w:jc w:val="both"/>
        <w:rPr>
          <w:rFonts w:ascii="Arial" w:hAnsi="Arial" w:cs="Arial"/>
          <w:b/>
          <w:bCs/>
          <w:sz w:val="24"/>
          <w:szCs w:val="24"/>
        </w:rPr>
      </w:pPr>
    </w:p>
    <w:p w:rsidR="00E74E34" w:rsidRDefault="00E74E34">
      <w:pPr>
        <w:spacing w:after="0" w:line="360" w:lineRule="auto"/>
        <w:ind w:firstLine="708"/>
        <w:jc w:val="both"/>
        <w:rPr>
          <w:rFonts w:ascii="Arial" w:hAnsi="Arial" w:cs="Arial"/>
          <w:b/>
          <w:bCs/>
          <w:sz w:val="24"/>
          <w:szCs w:val="24"/>
        </w:rPr>
      </w:pPr>
    </w:p>
    <w:p w:rsidR="00E74E34" w:rsidRPr="00A6701E" w:rsidRDefault="00E74E34">
      <w:pPr>
        <w:spacing w:after="0" w:line="360" w:lineRule="auto"/>
        <w:ind w:firstLine="708"/>
        <w:jc w:val="both"/>
        <w:rPr>
          <w:rFonts w:ascii="Arial" w:hAnsi="Arial" w:cs="Arial"/>
          <w:b/>
          <w:bCs/>
          <w:sz w:val="24"/>
          <w:szCs w:val="24"/>
        </w:rPr>
      </w:pPr>
    </w:p>
    <w:p w:rsidR="00E74E34" w:rsidRPr="00A6701E" w:rsidRDefault="00E74E34">
      <w:pPr>
        <w:spacing w:after="0" w:line="360" w:lineRule="auto"/>
        <w:jc w:val="both"/>
        <w:rPr>
          <w:rFonts w:ascii="Arial" w:hAnsi="Arial" w:cs="Arial"/>
          <w:b/>
          <w:bCs/>
          <w:sz w:val="24"/>
          <w:szCs w:val="24"/>
        </w:rPr>
      </w:pPr>
      <w:r w:rsidRPr="00A6701E">
        <w:rPr>
          <w:rFonts w:ascii="Arial" w:hAnsi="Arial" w:cs="Arial"/>
          <w:b/>
          <w:bCs/>
          <w:sz w:val="24"/>
          <w:szCs w:val="24"/>
        </w:rPr>
        <w:lastRenderedPageBreak/>
        <w:t xml:space="preserve">5. DA PROVA OBJETIVA </w:t>
      </w:r>
    </w:p>
    <w:p w:rsidR="00E74E34" w:rsidRPr="00A6701E" w:rsidRDefault="00E74E34">
      <w:pPr>
        <w:spacing w:after="0" w:line="360" w:lineRule="auto"/>
        <w:jc w:val="both"/>
        <w:rPr>
          <w:rFonts w:ascii="Arial" w:hAnsi="Arial" w:cs="Arial"/>
          <w:b/>
          <w:bCs/>
          <w:sz w:val="24"/>
          <w:szCs w:val="24"/>
        </w:rPr>
      </w:pPr>
    </w:p>
    <w:p w:rsidR="00E74E34" w:rsidRPr="00A6701E" w:rsidRDefault="00E74E34" w:rsidP="00637BDE">
      <w:pPr>
        <w:spacing w:line="360" w:lineRule="auto"/>
        <w:ind w:firstLine="708"/>
        <w:jc w:val="both"/>
        <w:rPr>
          <w:rFonts w:ascii="Arial" w:hAnsi="Arial" w:cs="Arial"/>
          <w:sz w:val="24"/>
          <w:szCs w:val="24"/>
        </w:rPr>
      </w:pPr>
      <w:r w:rsidRPr="00A6701E">
        <w:rPr>
          <w:rFonts w:ascii="Arial" w:hAnsi="Arial" w:cs="Arial"/>
          <w:sz w:val="24"/>
          <w:szCs w:val="24"/>
        </w:rPr>
        <w:t xml:space="preserve">5.1. </w:t>
      </w:r>
      <w:r w:rsidRPr="00A6701E">
        <w:rPr>
          <w:rFonts w:ascii="Arial" w:hAnsi="Arial" w:cs="Arial"/>
          <w:sz w:val="24"/>
          <w:szCs w:val="24"/>
          <w:u w:val="single"/>
        </w:rPr>
        <w:t>Ensino Fundamental</w:t>
      </w:r>
      <w:r w:rsidRPr="00A6701E">
        <w:rPr>
          <w:rFonts w:ascii="Arial" w:hAnsi="Arial" w:cs="Arial"/>
          <w:sz w:val="24"/>
          <w:szCs w:val="24"/>
        </w:rPr>
        <w:t>;</w:t>
      </w:r>
    </w:p>
    <w:p w:rsidR="00E74E34" w:rsidRPr="00A6701E" w:rsidRDefault="00E74E34" w:rsidP="00637BDE">
      <w:pPr>
        <w:pStyle w:val="Recuodecorpodetexto3"/>
        <w:spacing w:line="360" w:lineRule="auto"/>
        <w:rPr>
          <w:rFonts w:ascii="Arial" w:hAnsi="Arial" w:cs="Arial"/>
          <w:sz w:val="24"/>
          <w:szCs w:val="24"/>
        </w:rPr>
      </w:pPr>
      <w:r w:rsidRPr="00A6701E">
        <w:rPr>
          <w:rFonts w:ascii="Arial" w:hAnsi="Arial" w:cs="Arial"/>
          <w:sz w:val="24"/>
          <w:szCs w:val="24"/>
        </w:rPr>
        <w:t>5.1.1. A Prova Objetiva de múltipla escolha será composta de 40 questões com 4 (quatro) alternativas cada, distribuídas conforme Quadro II:</w:t>
      </w:r>
    </w:p>
    <w:p w:rsidR="00E74E34" w:rsidRPr="00A6701E" w:rsidRDefault="00E74E34" w:rsidP="0073497E">
      <w:pPr>
        <w:pStyle w:val="Recuodecorpodetexto3"/>
        <w:spacing w:line="360" w:lineRule="auto"/>
        <w:ind w:firstLine="0"/>
        <w:rPr>
          <w:rFonts w:ascii="Arial" w:hAnsi="Arial" w:cs="Arial"/>
          <w:b/>
          <w:bCs/>
          <w:sz w:val="24"/>
          <w:szCs w:val="24"/>
        </w:rPr>
      </w:pPr>
      <w:r w:rsidRPr="00A6701E">
        <w:rPr>
          <w:rFonts w:ascii="Arial" w:hAnsi="Arial" w:cs="Arial"/>
          <w:b/>
          <w:bCs/>
          <w:sz w:val="24"/>
          <w:szCs w:val="24"/>
        </w:rPr>
        <w:t>QUADRO II</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877"/>
        <w:gridCol w:w="2556"/>
        <w:gridCol w:w="2528"/>
      </w:tblGrid>
      <w:tr w:rsidR="00E74E34" w:rsidRPr="00A6701E">
        <w:tc>
          <w:tcPr>
            <w:tcW w:w="4877" w:type="dxa"/>
            <w:vAlign w:val="center"/>
          </w:tcPr>
          <w:p w:rsidR="00E74E34" w:rsidRPr="00A6701E" w:rsidRDefault="00E74E34" w:rsidP="00DB0D84">
            <w:pPr>
              <w:spacing w:after="0"/>
              <w:ind w:firstLine="708"/>
              <w:jc w:val="center"/>
              <w:rPr>
                <w:rFonts w:ascii="Arial" w:hAnsi="Arial" w:cs="Arial"/>
                <w:b/>
                <w:bCs/>
                <w:sz w:val="20"/>
                <w:szCs w:val="20"/>
              </w:rPr>
            </w:pPr>
            <w:r w:rsidRPr="00A6701E">
              <w:rPr>
                <w:rFonts w:ascii="Arial" w:hAnsi="Arial" w:cs="Arial"/>
                <w:b/>
                <w:bCs/>
                <w:sz w:val="20"/>
                <w:szCs w:val="20"/>
              </w:rPr>
              <w:t>ÁREA DE CONHECIMENTO</w:t>
            </w:r>
          </w:p>
        </w:tc>
        <w:tc>
          <w:tcPr>
            <w:tcW w:w="2556" w:type="dxa"/>
            <w:vAlign w:val="center"/>
          </w:tcPr>
          <w:p w:rsidR="00E74E34" w:rsidRPr="00A6701E" w:rsidRDefault="00E74E34" w:rsidP="00DB0D84">
            <w:pPr>
              <w:spacing w:after="0"/>
              <w:jc w:val="center"/>
              <w:rPr>
                <w:rFonts w:ascii="Arial" w:hAnsi="Arial" w:cs="Arial"/>
                <w:b/>
                <w:bCs/>
                <w:sz w:val="20"/>
                <w:szCs w:val="20"/>
              </w:rPr>
            </w:pPr>
            <w:r w:rsidRPr="00A6701E">
              <w:rPr>
                <w:rFonts w:ascii="Arial" w:hAnsi="Arial" w:cs="Arial"/>
                <w:b/>
                <w:bCs/>
                <w:sz w:val="20"/>
                <w:szCs w:val="20"/>
              </w:rPr>
              <w:t>Quantidade de</w:t>
            </w:r>
          </w:p>
          <w:p w:rsidR="00E74E34" w:rsidRPr="00A6701E" w:rsidRDefault="00E74E34" w:rsidP="00DB0D84">
            <w:pPr>
              <w:spacing w:after="0"/>
              <w:jc w:val="center"/>
              <w:rPr>
                <w:rFonts w:ascii="Arial" w:hAnsi="Arial" w:cs="Arial"/>
                <w:b/>
                <w:bCs/>
                <w:sz w:val="20"/>
                <w:szCs w:val="20"/>
              </w:rPr>
            </w:pPr>
            <w:r w:rsidRPr="00A6701E">
              <w:rPr>
                <w:rFonts w:ascii="Arial" w:hAnsi="Arial" w:cs="Arial"/>
                <w:b/>
                <w:bCs/>
                <w:sz w:val="20"/>
                <w:szCs w:val="20"/>
              </w:rPr>
              <w:t>Questões</w:t>
            </w:r>
          </w:p>
        </w:tc>
        <w:tc>
          <w:tcPr>
            <w:tcW w:w="2528" w:type="dxa"/>
            <w:vAlign w:val="center"/>
          </w:tcPr>
          <w:p w:rsidR="00E74E34" w:rsidRPr="00A6701E" w:rsidRDefault="00E74E34" w:rsidP="00DB0D84">
            <w:pPr>
              <w:spacing w:after="0"/>
              <w:jc w:val="center"/>
              <w:rPr>
                <w:rFonts w:ascii="Arial" w:hAnsi="Arial" w:cs="Arial"/>
                <w:b/>
                <w:bCs/>
                <w:sz w:val="20"/>
                <w:szCs w:val="20"/>
              </w:rPr>
            </w:pPr>
            <w:r w:rsidRPr="00A6701E">
              <w:rPr>
                <w:rFonts w:ascii="Arial" w:hAnsi="Arial" w:cs="Arial"/>
                <w:b/>
                <w:bCs/>
                <w:sz w:val="20"/>
                <w:szCs w:val="20"/>
              </w:rPr>
              <w:t>Peso por questão</w:t>
            </w:r>
          </w:p>
        </w:tc>
      </w:tr>
      <w:tr w:rsidR="00E74E34" w:rsidRPr="00A6701E">
        <w:tc>
          <w:tcPr>
            <w:tcW w:w="4877" w:type="dxa"/>
            <w:vAlign w:val="center"/>
          </w:tcPr>
          <w:p w:rsidR="00E74E34" w:rsidRPr="00A6701E" w:rsidRDefault="00E74E34" w:rsidP="00DB0D84">
            <w:pPr>
              <w:spacing w:after="0"/>
              <w:rPr>
                <w:rFonts w:ascii="Arial" w:hAnsi="Arial" w:cs="Arial"/>
                <w:sz w:val="24"/>
                <w:szCs w:val="24"/>
              </w:rPr>
            </w:pPr>
            <w:r w:rsidRPr="00A6701E">
              <w:rPr>
                <w:rFonts w:ascii="Arial" w:hAnsi="Arial" w:cs="Arial"/>
                <w:sz w:val="24"/>
                <w:szCs w:val="24"/>
              </w:rPr>
              <w:t>Língua Portuguesa</w:t>
            </w:r>
          </w:p>
        </w:tc>
        <w:tc>
          <w:tcPr>
            <w:tcW w:w="2556" w:type="dxa"/>
            <w:vAlign w:val="center"/>
          </w:tcPr>
          <w:p w:rsidR="00E74E34" w:rsidRPr="00A6701E" w:rsidRDefault="00E74E34" w:rsidP="00DB0D84">
            <w:pPr>
              <w:spacing w:after="0"/>
              <w:jc w:val="center"/>
              <w:rPr>
                <w:rFonts w:ascii="Arial" w:hAnsi="Arial" w:cs="Arial"/>
                <w:sz w:val="24"/>
                <w:szCs w:val="24"/>
              </w:rPr>
            </w:pPr>
            <w:r>
              <w:rPr>
                <w:rFonts w:ascii="Arial" w:hAnsi="Arial" w:cs="Arial"/>
                <w:sz w:val="24"/>
                <w:szCs w:val="24"/>
              </w:rPr>
              <w:t>15</w:t>
            </w:r>
          </w:p>
        </w:tc>
        <w:tc>
          <w:tcPr>
            <w:tcW w:w="2528" w:type="dxa"/>
            <w:vAlign w:val="center"/>
          </w:tcPr>
          <w:p w:rsidR="00E74E34" w:rsidRPr="00A6701E" w:rsidRDefault="00E74E34" w:rsidP="00DB0D84">
            <w:pPr>
              <w:spacing w:after="0"/>
              <w:jc w:val="center"/>
              <w:rPr>
                <w:rFonts w:ascii="Arial" w:hAnsi="Arial" w:cs="Arial"/>
                <w:sz w:val="24"/>
                <w:szCs w:val="24"/>
              </w:rPr>
            </w:pPr>
            <w:r w:rsidRPr="00A6701E">
              <w:rPr>
                <w:rFonts w:ascii="Arial" w:hAnsi="Arial" w:cs="Arial"/>
                <w:sz w:val="24"/>
                <w:szCs w:val="24"/>
              </w:rPr>
              <w:t>2,5</w:t>
            </w:r>
          </w:p>
        </w:tc>
      </w:tr>
      <w:tr w:rsidR="00E74E34" w:rsidRPr="00A6701E">
        <w:tc>
          <w:tcPr>
            <w:tcW w:w="4877" w:type="dxa"/>
            <w:vAlign w:val="center"/>
          </w:tcPr>
          <w:p w:rsidR="00E74E34" w:rsidRPr="00A6701E" w:rsidRDefault="00E74E34" w:rsidP="00DB0D84">
            <w:pPr>
              <w:spacing w:after="0"/>
              <w:rPr>
                <w:rFonts w:ascii="Arial" w:hAnsi="Arial" w:cs="Arial"/>
                <w:sz w:val="24"/>
                <w:szCs w:val="24"/>
              </w:rPr>
            </w:pPr>
            <w:r w:rsidRPr="00A6701E">
              <w:rPr>
                <w:rFonts w:ascii="Arial" w:hAnsi="Arial" w:cs="Arial"/>
                <w:sz w:val="24"/>
                <w:szCs w:val="24"/>
              </w:rPr>
              <w:t>Matemática</w:t>
            </w:r>
          </w:p>
        </w:tc>
        <w:tc>
          <w:tcPr>
            <w:tcW w:w="2556" w:type="dxa"/>
            <w:vAlign w:val="center"/>
          </w:tcPr>
          <w:p w:rsidR="00E74E34" w:rsidRPr="00A6701E" w:rsidRDefault="00E74E34" w:rsidP="00DB0D84">
            <w:pPr>
              <w:spacing w:after="0"/>
              <w:jc w:val="center"/>
              <w:rPr>
                <w:rFonts w:ascii="Arial" w:hAnsi="Arial" w:cs="Arial"/>
                <w:sz w:val="24"/>
                <w:szCs w:val="24"/>
              </w:rPr>
            </w:pPr>
            <w:r>
              <w:rPr>
                <w:rFonts w:ascii="Arial" w:hAnsi="Arial" w:cs="Arial"/>
                <w:sz w:val="24"/>
                <w:szCs w:val="24"/>
              </w:rPr>
              <w:t>10</w:t>
            </w:r>
          </w:p>
        </w:tc>
        <w:tc>
          <w:tcPr>
            <w:tcW w:w="2528" w:type="dxa"/>
            <w:vAlign w:val="center"/>
          </w:tcPr>
          <w:p w:rsidR="00E74E34" w:rsidRPr="00A6701E" w:rsidRDefault="00E74E34" w:rsidP="00DB0D84">
            <w:pPr>
              <w:spacing w:after="0"/>
              <w:jc w:val="center"/>
              <w:rPr>
                <w:rFonts w:ascii="Arial" w:hAnsi="Arial" w:cs="Arial"/>
                <w:sz w:val="24"/>
                <w:szCs w:val="24"/>
              </w:rPr>
            </w:pPr>
            <w:r w:rsidRPr="00A6701E">
              <w:rPr>
                <w:rFonts w:ascii="Arial" w:hAnsi="Arial" w:cs="Arial"/>
                <w:sz w:val="24"/>
                <w:szCs w:val="24"/>
              </w:rPr>
              <w:t>2,5</w:t>
            </w:r>
          </w:p>
        </w:tc>
      </w:tr>
      <w:tr w:rsidR="00E74E34" w:rsidRPr="00A6701E">
        <w:tc>
          <w:tcPr>
            <w:tcW w:w="4877" w:type="dxa"/>
            <w:vAlign w:val="center"/>
          </w:tcPr>
          <w:p w:rsidR="00E74E34" w:rsidRPr="00A6701E" w:rsidRDefault="00E74E34" w:rsidP="00DB0D84">
            <w:pPr>
              <w:spacing w:after="0"/>
              <w:rPr>
                <w:rFonts w:ascii="Arial" w:hAnsi="Arial" w:cs="Arial"/>
                <w:sz w:val="24"/>
                <w:szCs w:val="24"/>
              </w:rPr>
            </w:pPr>
            <w:r w:rsidRPr="00A6701E">
              <w:rPr>
                <w:rFonts w:ascii="Arial" w:hAnsi="Arial" w:cs="Arial"/>
                <w:sz w:val="24"/>
                <w:szCs w:val="24"/>
              </w:rPr>
              <w:t>Conhecimentos Gerais</w:t>
            </w:r>
          </w:p>
        </w:tc>
        <w:tc>
          <w:tcPr>
            <w:tcW w:w="2556" w:type="dxa"/>
            <w:vAlign w:val="center"/>
          </w:tcPr>
          <w:p w:rsidR="00E74E34" w:rsidRPr="00A6701E" w:rsidRDefault="00E74E34" w:rsidP="00DB0D84">
            <w:pPr>
              <w:spacing w:after="0"/>
              <w:jc w:val="center"/>
              <w:rPr>
                <w:rFonts w:ascii="Arial" w:hAnsi="Arial" w:cs="Arial"/>
                <w:sz w:val="24"/>
                <w:szCs w:val="24"/>
              </w:rPr>
            </w:pPr>
            <w:r>
              <w:rPr>
                <w:rFonts w:ascii="Arial" w:hAnsi="Arial" w:cs="Arial"/>
                <w:sz w:val="24"/>
                <w:szCs w:val="24"/>
              </w:rPr>
              <w:t>15</w:t>
            </w:r>
          </w:p>
        </w:tc>
        <w:tc>
          <w:tcPr>
            <w:tcW w:w="2528" w:type="dxa"/>
            <w:vAlign w:val="center"/>
          </w:tcPr>
          <w:p w:rsidR="00E74E34" w:rsidRPr="00A6701E" w:rsidRDefault="00E74E34" w:rsidP="00DB0D84">
            <w:pPr>
              <w:spacing w:after="0"/>
              <w:jc w:val="center"/>
              <w:rPr>
                <w:rFonts w:ascii="Arial" w:hAnsi="Arial" w:cs="Arial"/>
                <w:sz w:val="24"/>
                <w:szCs w:val="24"/>
              </w:rPr>
            </w:pPr>
            <w:r w:rsidRPr="00A6701E">
              <w:rPr>
                <w:rFonts w:ascii="Arial" w:hAnsi="Arial" w:cs="Arial"/>
                <w:sz w:val="24"/>
                <w:szCs w:val="24"/>
              </w:rPr>
              <w:t>2,5</w:t>
            </w:r>
          </w:p>
        </w:tc>
      </w:tr>
    </w:tbl>
    <w:p w:rsidR="00E74E34" w:rsidRPr="00A6701E" w:rsidRDefault="00E74E34" w:rsidP="00637BDE">
      <w:pPr>
        <w:spacing w:line="360" w:lineRule="auto"/>
        <w:ind w:firstLine="2124"/>
        <w:jc w:val="both"/>
        <w:rPr>
          <w:rFonts w:ascii="Arial" w:hAnsi="Arial" w:cs="Arial"/>
          <w:sz w:val="24"/>
          <w:szCs w:val="24"/>
        </w:rPr>
      </w:pPr>
    </w:p>
    <w:p w:rsidR="00E74E34" w:rsidRPr="00A6701E" w:rsidRDefault="00E74E34" w:rsidP="00637BDE">
      <w:pPr>
        <w:spacing w:line="360" w:lineRule="auto"/>
        <w:ind w:firstLine="708"/>
        <w:jc w:val="both"/>
        <w:rPr>
          <w:rFonts w:ascii="Arial" w:hAnsi="Arial" w:cs="Arial"/>
          <w:sz w:val="24"/>
          <w:szCs w:val="24"/>
        </w:rPr>
      </w:pPr>
      <w:r w:rsidRPr="00A6701E">
        <w:rPr>
          <w:rFonts w:ascii="Arial" w:hAnsi="Arial" w:cs="Arial"/>
          <w:sz w:val="24"/>
          <w:szCs w:val="24"/>
        </w:rPr>
        <w:t xml:space="preserve">5.2. </w:t>
      </w:r>
      <w:r w:rsidRPr="00A6701E">
        <w:rPr>
          <w:rFonts w:ascii="Arial" w:hAnsi="Arial" w:cs="Arial"/>
          <w:sz w:val="24"/>
          <w:szCs w:val="24"/>
          <w:u w:val="single"/>
        </w:rPr>
        <w:t>Nível Superior</w:t>
      </w:r>
      <w:r w:rsidRPr="00A6701E">
        <w:rPr>
          <w:rFonts w:ascii="Arial" w:hAnsi="Arial" w:cs="Arial"/>
          <w:sz w:val="24"/>
          <w:szCs w:val="24"/>
        </w:rPr>
        <w:t>;</w:t>
      </w:r>
    </w:p>
    <w:p w:rsidR="00E74E34" w:rsidRPr="00A6701E" w:rsidRDefault="00E74E34" w:rsidP="00637BDE">
      <w:pPr>
        <w:spacing w:line="360" w:lineRule="auto"/>
        <w:ind w:firstLine="1416"/>
        <w:jc w:val="both"/>
        <w:rPr>
          <w:rFonts w:ascii="Arial" w:hAnsi="Arial" w:cs="Arial"/>
          <w:sz w:val="24"/>
          <w:szCs w:val="24"/>
        </w:rPr>
      </w:pPr>
      <w:r w:rsidRPr="00A6701E">
        <w:rPr>
          <w:rFonts w:ascii="Arial" w:hAnsi="Arial" w:cs="Arial"/>
          <w:sz w:val="24"/>
          <w:szCs w:val="24"/>
        </w:rPr>
        <w:t>5.2.1. A Prova Objetiva de múltipla escolha será composta de 40 questões com 4 (quatro) alternativas cada, distribuídas conforme Quadro III:</w:t>
      </w:r>
    </w:p>
    <w:p w:rsidR="00E74E34" w:rsidRPr="00A6701E" w:rsidRDefault="00E74E34" w:rsidP="0073497E">
      <w:pPr>
        <w:spacing w:line="360" w:lineRule="auto"/>
        <w:jc w:val="both"/>
        <w:rPr>
          <w:rFonts w:ascii="Arial" w:hAnsi="Arial" w:cs="Arial"/>
          <w:b/>
          <w:bCs/>
          <w:sz w:val="24"/>
          <w:szCs w:val="24"/>
        </w:rPr>
      </w:pPr>
      <w:r w:rsidRPr="00A6701E">
        <w:rPr>
          <w:rFonts w:ascii="Arial" w:hAnsi="Arial" w:cs="Arial"/>
          <w:b/>
          <w:bCs/>
          <w:sz w:val="24"/>
          <w:szCs w:val="24"/>
        </w:rPr>
        <w:t>QUADRO III</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877"/>
        <w:gridCol w:w="2556"/>
        <w:gridCol w:w="2528"/>
      </w:tblGrid>
      <w:tr w:rsidR="00E74E34" w:rsidRPr="00A6701E">
        <w:tc>
          <w:tcPr>
            <w:tcW w:w="5211" w:type="dxa"/>
            <w:vAlign w:val="center"/>
          </w:tcPr>
          <w:p w:rsidR="00E74E34" w:rsidRPr="00A6701E" w:rsidRDefault="00E74E34" w:rsidP="00DB0D84">
            <w:pPr>
              <w:spacing w:after="0"/>
              <w:ind w:firstLine="708"/>
              <w:jc w:val="center"/>
              <w:rPr>
                <w:rFonts w:ascii="Arial" w:hAnsi="Arial" w:cs="Arial"/>
                <w:b/>
                <w:bCs/>
                <w:sz w:val="20"/>
                <w:szCs w:val="20"/>
              </w:rPr>
            </w:pPr>
            <w:r w:rsidRPr="00A6701E">
              <w:rPr>
                <w:rFonts w:ascii="Arial" w:hAnsi="Arial" w:cs="Arial"/>
                <w:b/>
                <w:bCs/>
                <w:sz w:val="20"/>
                <w:szCs w:val="20"/>
              </w:rPr>
              <w:t>ÁREA DE CONHECIMENTO</w:t>
            </w:r>
          </w:p>
        </w:tc>
        <w:tc>
          <w:tcPr>
            <w:tcW w:w="2694" w:type="dxa"/>
            <w:vAlign w:val="center"/>
          </w:tcPr>
          <w:p w:rsidR="00E74E34" w:rsidRPr="00A6701E" w:rsidRDefault="00E74E34" w:rsidP="00DB0D84">
            <w:pPr>
              <w:spacing w:after="0"/>
              <w:jc w:val="center"/>
              <w:rPr>
                <w:rFonts w:ascii="Arial" w:hAnsi="Arial" w:cs="Arial"/>
                <w:b/>
                <w:bCs/>
                <w:sz w:val="20"/>
                <w:szCs w:val="20"/>
              </w:rPr>
            </w:pPr>
            <w:r w:rsidRPr="00A6701E">
              <w:rPr>
                <w:rFonts w:ascii="Arial" w:hAnsi="Arial" w:cs="Arial"/>
                <w:b/>
                <w:bCs/>
                <w:sz w:val="20"/>
                <w:szCs w:val="20"/>
              </w:rPr>
              <w:t>Quantidade de</w:t>
            </w:r>
          </w:p>
          <w:p w:rsidR="00E74E34" w:rsidRPr="00A6701E" w:rsidRDefault="00E74E34" w:rsidP="00DB0D84">
            <w:pPr>
              <w:spacing w:after="0"/>
              <w:jc w:val="center"/>
              <w:rPr>
                <w:rFonts w:ascii="Arial" w:hAnsi="Arial" w:cs="Arial"/>
                <w:b/>
                <w:bCs/>
                <w:sz w:val="20"/>
                <w:szCs w:val="20"/>
              </w:rPr>
            </w:pPr>
            <w:r w:rsidRPr="00A6701E">
              <w:rPr>
                <w:rFonts w:ascii="Arial" w:hAnsi="Arial" w:cs="Arial"/>
                <w:b/>
                <w:bCs/>
                <w:sz w:val="20"/>
                <w:szCs w:val="20"/>
              </w:rPr>
              <w:t>Questões</w:t>
            </w:r>
          </w:p>
        </w:tc>
        <w:tc>
          <w:tcPr>
            <w:tcW w:w="2701" w:type="dxa"/>
            <w:vAlign w:val="center"/>
          </w:tcPr>
          <w:p w:rsidR="00E74E34" w:rsidRPr="00A6701E" w:rsidRDefault="00E74E34" w:rsidP="00DB0D84">
            <w:pPr>
              <w:spacing w:after="0"/>
              <w:jc w:val="center"/>
              <w:rPr>
                <w:rFonts w:ascii="Arial" w:hAnsi="Arial" w:cs="Arial"/>
                <w:b/>
                <w:bCs/>
                <w:sz w:val="20"/>
                <w:szCs w:val="20"/>
              </w:rPr>
            </w:pPr>
            <w:r w:rsidRPr="00A6701E">
              <w:rPr>
                <w:rFonts w:ascii="Arial" w:hAnsi="Arial" w:cs="Arial"/>
                <w:b/>
                <w:bCs/>
                <w:sz w:val="20"/>
                <w:szCs w:val="20"/>
              </w:rPr>
              <w:t>Peso por questão</w:t>
            </w:r>
          </w:p>
        </w:tc>
      </w:tr>
      <w:tr w:rsidR="00E74E34" w:rsidRPr="00A6701E">
        <w:tc>
          <w:tcPr>
            <w:tcW w:w="5211" w:type="dxa"/>
            <w:vAlign w:val="center"/>
          </w:tcPr>
          <w:p w:rsidR="00E74E34" w:rsidRPr="00A6701E" w:rsidRDefault="00E74E34" w:rsidP="00DB0D84">
            <w:pPr>
              <w:spacing w:after="0"/>
              <w:rPr>
                <w:rFonts w:ascii="Arial" w:hAnsi="Arial" w:cs="Arial"/>
                <w:sz w:val="24"/>
                <w:szCs w:val="24"/>
              </w:rPr>
            </w:pPr>
            <w:r w:rsidRPr="00A6701E">
              <w:rPr>
                <w:rFonts w:ascii="Arial" w:hAnsi="Arial" w:cs="Arial"/>
                <w:sz w:val="24"/>
                <w:szCs w:val="24"/>
              </w:rPr>
              <w:t>Língua Portuguesa</w:t>
            </w:r>
          </w:p>
        </w:tc>
        <w:tc>
          <w:tcPr>
            <w:tcW w:w="2694" w:type="dxa"/>
            <w:vAlign w:val="center"/>
          </w:tcPr>
          <w:p w:rsidR="00E74E34" w:rsidRPr="00A6701E" w:rsidRDefault="00E74E34" w:rsidP="00DB0D84">
            <w:pPr>
              <w:spacing w:after="0"/>
              <w:jc w:val="center"/>
              <w:rPr>
                <w:rFonts w:ascii="Arial" w:hAnsi="Arial" w:cs="Arial"/>
                <w:sz w:val="24"/>
                <w:szCs w:val="24"/>
              </w:rPr>
            </w:pPr>
            <w:r w:rsidRPr="00A6701E">
              <w:rPr>
                <w:rFonts w:ascii="Arial" w:hAnsi="Arial" w:cs="Arial"/>
                <w:sz w:val="24"/>
                <w:szCs w:val="24"/>
              </w:rPr>
              <w:t>15</w:t>
            </w:r>
          </w:p>
        </w:tc>
        <w:tc>
          <w:tcPr>
            <w:tcW w:w="2701" w:type="dxa"/>
            <w:vAlign w:val="center"/>
          </w:tcPr>
          <w:p w:rsidR="00E74E34" w:rsidRPr="00A6701E" w:rsidRDefault="00E74E34" w:rsidP="00DB0D84">
            <w:pPr>
              <w:spacing w:after="0"/>
              <w:jc w:val="center"/>
              <w:rPr>
                <w:rFonts w:ascii="Arial" w:hAnsi="Arial" w:cs="Arial"/>
                <w:sz w:val="24"/>
                <w:szCs w:val="24"/>
              </w:rPr>
            </w:pPr>
            <w:r w:rsidRPr="00A6701E">
              <w:rPr>
                <w:rFonts w:ascii="Arial" w:hAnsi="Arial" w:cs="Arial"/>
                <w:sz w:val="24"/>
                <w:szCs w:val="24"/>
              </w:rPr>
              <w:t>2,5</w:t>
            </w:r>
          </w:p>
        </w:tc>
      </w:tr>
      <w:tr w:rsidR="00E74E34" w:rsidRPr="00A6701E">
        <w:tc>
          <w:tcPr>
            <w:tcW w:w="5211" w:type="dxa"/>
            <w:vAlign w:val="center"/>
          </w:tcPr>
          <w:p w:rsidR="00E74E34" w:rsidRPr="00A6701E" w:rsidRDefault="00E74E34" w:rsidP="00DB0D84">
            <w:pPr>
              <w:spacing w:after="0"/>
              <w:rPr>
                <w:rFonts w:ascii="Arial" w:hAnsi="Arial" w:cs="Arial"/>
                <w:sz w:val="24"/>
                <w:szCs w:val="24"/>
              </w:rPr>
            </w:pPr>
            <w:r w:rsidRPr="00A6701E">
              <w:rPr>
                <w:rFonts w:ascii="Arial" w:hAnsi="Arial" w:cs="Arial"/>
                <w:sz w:val="24"/>
                <w:szCs w:val="24"/>
              </w:rPr>
              <w:t>Matemática</w:t>
            </w:r>
          </w:p>
        </w:tc>
        <w:tc>
          <w:tcPr>
            <w:tcW w:w="2694" w:type="dxa"/>
            <w:vAlign w:val="center"/>
          </w:tcPr>
          <w:p w:rsidR="00E74E34" w:rsidRPr="00A6701E" w:rsidRDefault="00E74E34" w:rsidP="00DB0D84">
            <w:pPr>
              <w:spacing w:after="0"/>
              <w:jc w:val="center"/>
              <w:rPr>
                <w:rFonts w:ascii="Arial" w:hAnsi="Arial" w:cs="Arial"/>
                <w:sz w:val="24"/>
                <w:szCs w:val="24"/>
              </w:rPr>
            </w:pPr>
            <w:r w:rsidRPr="00A6701E">
              <w:rPr>
                <w:rFonts w:ascii="Arial" w:hAnsi="Arial" w:cs="Arial"/>
                <w:sz w:val="24"/>
                <w:szCs w:val="24"/>
              </w:rPr>
              <w:t>05</w:t>
            </w:r>
          </w:p>
        </w:tc>
        <w:tc>
          <w:tcPr>
            <w:tcW w:w="2701" w:type="dxa"/>
            <w:vAlign w:val="center"/>
          </w:tcPr>
          <w:p w:rsidR="00E74E34" w:rsidRPr="00A6701E" w:rsidRDefault="00E74E34" w:rsidP="00DB0D84">
            <w:pPr>
              <w:spacing w:after="0"/>
              <w:jc w:val="center"/>
              <w:rPr>
                <w:rFonts w:ascii="Arial" w:hAnsi="Arial" w:cs="Arial"/>
                <w:sz w:val="24"/>
                <w:szCs w:val="24"/>
              </w:rPr>
            </w:pPr>
            <w:r w:rsidRPr="00A6701E">
              <w:rPr>
                <w:rFonts w:ascii="Arial" w:hAnsi="Arial" w:cs="Arial"/>
                <w:sz w:val="24"/>
                <w:szCs w:val="24"/>
              </w:rPr>
              <w:t>2,5</w:t>
            </w:r>
          </w:p>
        </w:tc>
      </w:tr>
      <w:tr w:rsidR="00E74E34" w:rsidRPr="00A6701E">
        <w:tc>
          <w:tcPr>
            <w:tcW w:w="5211" w:type="dxa"/>
            <w:vAlign w:val="center"/>
          </w:tcPr>
          <w:p w:rsidR="00E74E34" w:rsidRPr="00A6701E" w:rsidRDefault="00E74E34" w:rsidP="00DB0D84">
            <w:pPr>
              <w:spacing w:after="0"/>
              <w:rPr>
                <w:rFonts w:ascii="Arial" w:hAnsi="Arial" w:cs="Arial"/>
                <w:sz w:val="24"/>
                <w:szCs w:val="24"/>
              </w:rPr>
            </w:pPr>
            <w:r w:rsidRPr="00A6701E">
              <w:rPr>
                <w:rFonts w:ascii="Arial" w:hAnsi="Arial" w:cs="Arial"/>
                <w:sz w:val="24"/>
                <w:szCs w:val="24"/>
              </w:rPr>
              <w:t>Conhecimentos Específicos do cargo</w:t>
            </w:r>
          </w:p>
        </w:tc>
        <w:tc>
          <w:tcPr>
            <w:tcW w:w="2694" w:type="dxa"/>
            <w:vAlign w:val="center"/>
          </w:tcPr>
          <w:p w:rsidR="00E74E34" w:rsidRPr="00A6701E" w:rsidRDefault="00E74E34" w:rsidP="00DB0D84">
            <w:pPr>
              <w:spacing w:after="0"/>
              <w:jc w:val="center"/>
              <w:rPr>
                <w:rFonts w:ascii="Arial" w:hAnsi="Arial" w:cs="Arial"/>
                <w:sz w:val="24"/>
                <w:szCs w:val="24"/>
              </w:rPr>
            </w:pPr>
            <w:r w:rsidRPr="00A6701E">
              <w:rPr>
                <w:rFonts w:ascii="Arial" w:hAnsi="Arial" w:cs="Arial"/>
                <w:sz w:val="24"/>
                <w:szCs w:val="24"/>
              </w:rPr>
              <w:t>20</w:t>
            </w:r>
          </w:p>
        </w:tc>
        <w:tc>
          <w:tcPr>
            <w:tcW w:w="2701" w:type="dxa"/>
            <w:vAlign w:val="center"/>
          </w:tcPr>
          <w:p w:rsidR="00E74E34" w:rsidRPr="00A6701E" w:rsidRDefault="00E74E34" w:rsidP="00DB0D84">
            <w:pPr>
              <w:spacing w:after="0"/>
              <w:jc w:val="center"/>
              <w:rPr>
                <w:rFonts w:ascii="Arial" w:hAnsi="Arial" w:cs="Arial"/>
                <w:sz w:val="24"/>
                <w:szCs w:val="24"/>
              </w:rPr>
            </w:pPr>
            <w:r w:rsidRPr="00A6701E">
              <w:rPr>
                <w:rFonts w:ascii="Arial" w:hAnsi="Arial" w:cs="Arial"/>
                <w:sz w:val="24"/>
                <w:szCs w:val="24"/>
              </w:rPr>
              <w:t>2,5</w:t>
            </w:r>
          </w:p>
        </w:tc>
      </w:tr>
    </w:tbl>
    <w:p w:rsidR="00E74E34" w:rsidRPr="00A6701E" w:rsidRDefault="00E74E34" w:rsidP="00637BDE">
      <w:pPr>
        <w:spacing w:line="360" w:lineRule="auto"/>
        <w:ind w:firstLine="2124"/>
        <w:jc w:val="both"/>
        <w:rPr>
          <w:rFonts w:ascii="Arial" w:hAnsi="Arial" w:cs="Arial"/>
          <w:sz w:val="24"/>
          <w:szCs w:val="24"/>
        </w:rPr>
      </w:pPr>
    </w:p>
    <w:p w:rsidR="00E74E34" w:rsidRPr="00A6701E" w:rsidRDefault="00E74E34" w:rsidP="00637BDE">
      <w:pPr>
        <w:spacing w:line="360" w:lineRule="auto"/>
        <w:ind w:firstLine="2124"/>
        <w:jc w:val="both"/>
        <w:rPr>
          <w:rFonts w:ascii="Arial" w:hAnsi="Arial" w:cs="Arial"/>
          <w:sz w:val="24"/>
          <w:szCs w:val="24"/>
        </w:rPr>
      </w:pPr>
      <w:r w:rsidRPr="00A6701E">
        <w:rPr>
          <w:rFonts w:ascii="Arial" w:hAnsi="Arial" w:cs="Arial"/>
          <w:sz w:val="24"/>
          <w:szCs w:val="24"/>
        </w:rPr>
        <w:t xml:space="preserve">5.2.1.1. O Conteúdo Programático das áreas de conhecimentos para as provas está disponível </w:t>
      </w:r>
      <w:r w:rsidRPr="00F12CA1">
        <w:rPr>
          <w:rFonts w:ascii="Arial" w:hAnsi="Arial" w:cs="Arial"/>
          <w:sz w:val="24"/>
          <w:szCs w:val="24"/>
        </w:rPr>
        <w:t>no Anexo II</w:t>
      </w:r>
      <w:r w:rsidRPr="00A6701E">
        <w:rPr>
          <w:rFonts w:ascii="Arial" w:hAnsi="Arial" w:cs="Arial"/>
          <w:color w:val="FF0000"/>
          <w:sz w:val="24"/>
          <w:szCs w:val="24"/>
        </w:rPr>
        <w:t xml:space="preserve"> </w:t>
      </w:r>
      <w:r w:rsidRPr="00A6701E">
        <w:rPr>
          <w:rFonts w:ascii="Arial" w:hAnsi="Arial" w:cs="Arial"/>
          <w:sz w:val="24"/>
          <w:szCs w:val="24"/>
        </w:rPr>
        <w:t>deste Edital, devidamente discriminado por cargos concorridos.</w:t>
      </w:r>
    </w:p>
    <w:p w:rsidR="00E74E34" w:rsidRPr="00A6701E" w:rsidRDefault="00E74E34" w:rsidP="00637BDE">
      <w:pPr>
        <w:spacing w:line="360" w:lineRule="auto"/>
        <w:ind w:firstLine="2124"/>
        <w:jc w:val="both"/>
        <w:rPr>
          <w:rFonts w:ascii="Arial" w:hAnsi="Arial" w:cs="Arial"/>
          <w:sz w:val="24"/>
          <w:szCs w:val="24"/>
        </w:rPr>
      </w:pPr>
      <w:r w:rsidRPr="00A6701E">
        <w:rPr>
          <w:rFonts w:ascii="Arial" w:hAnsi="Arial" w:cs="Arial"/>
          <w:sz w:val="24"/>
          <w:szCs w:val="24"/>
        </w:rPr>
        <w:t>5.2.1.2. Haverá um campo de marcação para cada uma das quatro opções A, B, C e D, sendo que o candidato deverá preencher na folha de respostas apenas aquele correspondente à resposta julgada correta, de acordo com o comando da questão.</w:t>
      </w:r>
    </w:p>
    <w:p w:rsidR="00E74E34" w:rsidRPr="00A6701E" w:rsidRDefault="00E74E34" w:rsidP="00BC4DFB">
      <w:pPr>
        <w:spacing w:after="0" w:line="360" w:lineRule="auto"/>
        <w:ind w:firstLine="2124"/>
        <w:jc w:val="both"/>
        <w:rPr>
          <w:rFonts w:ascii="Arial" w:hAnsi="Arial" w:cs="Arial"/>
          <w:b/>
          <w:bCs/>
          <w:sz w:val="24"/>
          <w:szCs w:val="24"/>
        </w:rPr>
      </w:pPr>
      <w:r w:rsidRPr="00A6701E">
        <w:rPr>
          <w:rFonts w:ascii="Arial" w:hAnsi="Arial" w:cs="Arial"/>
          <w:sz w:val="24"/>
          <w:szCs w:val="24"/>
        </w:rPr>
        <w:t xml:space="preserve">5.2.1.3. </w:t>
      </w:r>
      <w:r w:rsidRPr="00A6701E">
        <w:rPr>
          <w:rFonts w:ascii="Arial" w:hAnsi="Arial" w:cs="Arial"/>
          <w:b/>
          <w:bCs/>
          <w:sz w:val="24"/>
          <w:szCs w:val="24"/>
        </w:rPr>
        <w:t>O candidato deverá, obrigatoriamente, marcar, somente um, dos quatro campos da folha de respostas, sob pena de anulação da questão.</w:t>
      </w:r>
    </w:p>
    <w:p w:rsidR="00E74E34" w:rsidRPr="00A6701E" w:rsidRDefault="00E74E34" w:rsidP="00BC4DFB">
      <w:pPr>
        <w:pStyle w:val="Recuodecorpodetexto2"/>
        <w:rPr>
          <w:rFonts w:ascii="Arial" w:hAnsi="Arial" w:cs="Arial"/>
          <w:sz w:val="24"/>
          <w:szCs w:val="24"/>
        </w:rPr>
      </w:pPr>
      <w:r w:rsidRPr="00A6701E">
        <w:rPr>
          <w:rFonts w:ascii="Arial" w:hAnsi="Arial" w:cs="Arial"/>
          <w:sz w:val="24"/>
          <w:szCs w:val="24"/>
        </w:rPr>
        <w:t xml:space="preserve">          5.2.1.4. Cada questão da prova objetiva terá validade de 2,5 (dois vírgula cinco pontos), totalizando 100 (cem) pontos. </w:t>
      </w:r>
    </w:p>
    <w:p w:rsidR="00E74E34" w:rsidRPr="00A6701E" w:rsidRDefault="00E74E34" w:rsidP="00637BDE">
      <w:pPr>
        <w:spacing w:line="360" w:lineRule="auto"/>
        <w:ind w:firstLine="2124"/>
        <w:jc w:val="both"/>
        <w:rPr>
          <w:rFonts w:ascii="Arial" w:hAnsi="Arial" w:cs="Arial"/>
          <w:sz w:val="24"/>
          <w:szCs w:val="24"/>
        </w:rPr>
      </w:pPr>
      <w:r w:rsidRPr="00A6701E">
        <w:rPr>
          <w:rFonts w:ascii="Arial" w:hAnsi="Arial" w:cs="Arial"/>
          <w:sz w:val="24"/>
          <w:szCs w:val="24"/>
        </w:rPr>
        <w:lastRenderedPageBreak/>
        <w:t>5.2.1.5. O candidato que não atender ao mínimo de 50% (</w:t>
      </w:r>
      <w:proofErr w:type="spellStart"/>
      <w:r w:rsidRPr="00A6701E">
        <w:rPr>
          <w:rFonts w:ascii="Arial" w:hAnsi="Arial" w:cs="Arial"/>
          <w:sz w:val="24"/>
          <w:szCs w:val="24"/>
        </w:rPr>
        <w:t>cinquenta</w:t>
      </w:r>
      <w:proofErr w:type="spellEnd"/>
      <w:r w:rsidRPr="00A6701E">
        <w:rPr>
          <w:rFonts w:ascii="Arial" w:hAnsi="Arial" w:cs="Arial"/>
          <w:sz w:val="24"/>
          <w:szCs w:val="24"/>
        </w:rPr>
        <w:t xml:space="preserve">) por cento dos acertos nesta fase da prova será desclassificado. </w:t>
      </w:r>
    </w:p>
    <w:p w:rsidR="00E74E34" w:rsidRPr="00A6701E" w:rsidRDefault="00E74E34" w:rsidP="00637BDE">
      <w:pPr>
        <w:spacing w:line="360" w:lineRule="auto"/>
        <w:ind w:firstLine="1416"/>
        <w:jc w:val="both"/>
        <w:rPr>
          <w:rFonts w:ascii="Arial" w:hAnsi="Arial" w:cs="Arial"/>
          <w:sz w:val="24"/>
          <w:szCs w:val="24"/>
        </w:rPr>
      </w:pPr>
      <w:r w:rsidRPr="00A6701E">
        <w:rPr>
          <w:rFonts w:ascii="Arial" w:hAnsi="Arial" w:cs="Arial"/>
          <w:sz w:val="24"/>
          <w:szCs w:val="24"/>
        </w:rPr>
        <w:t>5.3. O candidato que zerar (deixar de pontuar) em qualquer área de conhecimento aplicada nas provas, mesmo que na soma geral atinja o percentual mínimo de 50% (</w:t>
      </w:r>
      <w:proofErr w:type="spellStart"/>
      <w:r w:rsidRPr="00A6701E">
        <w:rPr>
          <w:rFonts w:ascii="Arial" w:hAnsi="Arial" w:cs="Arial"/>
          <w:sz w:val="24"/>
          <w:szCs w:val="24"/>
        </w:rPr>
        <w:t>cinquenta</w:t>
      </w:r>
      <w:proofErr w:type="spellEnd"/>
      <w:r w:rsidRPr="00A6701E">
        <w:rPr>
          <w:rFonts w:ascii="Arial" w:hAnsi="Arial" w:cs="Arial"/>
          <w:sz w:val="24"/>
          <w:szCs w:val="24"/>
        </w:rPr>
        <w:t>) por cento, será desclassificado do Processo Seletivo Simplificado.</w:t>
      </w:r>
    </w:p>
    <w:p w:rsidR="00E74E34" w:rsidRPr="00A6701E" w:rsidRDefault="00E74E34">
      <w:pPr>
        <w:spacing w:after="120" w:line="360" w:lineRule="auto"/>
        <w:ind w:firstLine="708"/>
        <w:jc w:val="both"/>
        <w:rPr>
          <w:rFonts w:ascii="Arial" w:hAnsi="Arial" w:cs="Arial"/>
          <w:b/>
          <w:bCs/>
          <w:sz w:val="2"/>
          <w:szCs w:val="2"/>
        </w:rPr>
      </w:pPr>
    </w:p>
    <w:p w:rsidR="00E74E34" w:rsidRPr="00A6701E" w:rsidRDefault="00E74E34">
      <w:pPr>
        <w:spacing w:after="0" w:line="360" w:lineRule="auto"/>
        <w:rPr>
          <w:rFonts w:ascii="Arial" w:hAnsi="Arial" w:cs="Arial"/>
          <w:b/>
          <w:bCs/>
          <w:sz w:val="24"/>
          <w:szCs w:val="24"/>
        </w:rPr>
      </w:pPr>
      <w:r w:rsidRPr="00A6701E">
        <w:rPr>
          <w:rFonts w:ascii="Arial" w:hAnsi="Arial" w:cs="Arial"/>
          <w:b/>
          <w:bCs/>
          <w:sz w:val="24"/>
          <w:szCs w:val="24"/>
        </w:rPr>
        <w:t xml:space="preserve">6. DOS TÍTULOS </w:t>
      </w:r>
    </w:p>
    <w:p w:rsidR="00E74E34" w:rsidRPr="00A6701E" w:rsidRDefault="00E74E34">
      <w:pPr>
        <w:spacing w:after="0" w:line="360" w:lineRule="auto"/>
        <w:ind w:firstLine="708"/>
        <w:jc w:val="both"/>
        <w:rPr>
          <w:rFonts w:ascii="Arial" w:hAnsi="Arial" w:cs="Arial"/>
          <w:sz w:val="24"/>
          <w:szCs w:val="24"/>
        </w:rPr>
      </w:pPr>
      <w:r w:rsidRPr="00A6701E">
        <w:rPr>
          <w:rFonts w:ascii="Arial" w:hAnsi="Arial" w:cs="Arial"/>
          <w:sz w:val="24"/>
          <w:szCs w:val="24"/>
        </w:rPr>
        <w:t xml:space="preserve">6.1. Somente haverá a </w:t>
      </w:r>
      <w:r w:rsidRPr="00A6701E">
        <w:rPr>
          <w:rFonts w:ascii="Arial" w:hAnsi="Arial" w:cs="Arial"/>
          <w:color w:val="000000"/>
          <w:sz w:val="24"/>
          <w:szCs w:val="24"/>
        </w:rPr>
        <w:t xml:space="preserve">contagem de títulos (Quadro IV) </w:t>
      </w:r>
      <w:r w:rsidRPr="00A6701E">
        <w:rPr>
          <w:rFonts w:ascii="Arial" w:hAnsi="Arial" w:cs="Arial"/>
          <w:b/>
          <w:bCs/>
          <w:sz w:val="24"/>
          <w:szCs w:val="24"/>
        </w:rPr>
        <w:t xml:space="preserve">para o candidato ao cargo de Professor </w:t>
      </w:r>
      <w:r w:rsidRPr="00A6701E">
        <w:rPr>
          <w:rFonts w:ascii="Arial" w:hAnsi="Arial" w:cs="Arial"/>
          <w:sz w:val="24"/>
          <w:szCs w:val="24"/>
        </w:rPr>
        <w:t>que obtiver o aproveitamento mínimo de 50% (</w:t>
      </w:r>
      <w:proofErr w:type="spellStart"/>
      <w:r w:rsidRPr="00A6701E">
        <w:rPr>
          <w:rFonts w:ascii="Arial" w:hAnsi="Arial" w:cs="Arial"/>
          <w:sz w:val="24"/>
          <w:szCs w:val="24"/>
        </w:rPr>
        <w:t>cinquenta</w:t>
      </w:r>
      <w:proofErr w:type="spellEnd"/>
      <w:r w:rsidRPr="00A6701E">
        <w:rPr>
          <w:rFonts w:ascii="Arial" w:hAnsi="Arial" w:cs="Arial"/>
          <w:sz w:val="24"/>
          <w:szCs w:val="24"/>
        </w:rPr>
        <w:t xml:space="preserve"> por cento) na prova objetiva, e não zerar nenhuma área de conhecimento, conforme Quadro III deste Edital.</w:t>
      </w:r>
    </w:p>
    <w:p w:rsidR="00E74E34" w:rsidRPr="00A6701E" w:rsidRDefault="00E74E34" w:rsidP="006273BD">
      <w:pPr>
        <w:spacing w:after="0" w:line="360" w:lineRule="auto"/>
        <w:ind w:firstLine="708"/>
        <w:jc w:val="both"/>
        <w:rPr>
          <w:rFonts w:ascii="Arial" w:hAnsi="Arial" w:cs="Arial"/>
          <w:b/>
          <w:bCs/>
          <w:sz w:val="24"/>
          <w:szCs w:val="24"/>
        </w:rPr>
      </w:pPr>
      <w:r w:rsidRPr="00A6701E">
        <w:rPr>
          <w:rFonts w:ascii="Arial" w:hAnsi="Arial" w:cs="Arial"/>
          <w:b/>
          <w:bCs/>
          <w:sz w:val="24"/>
          <w:szCs w:val="24"/>
        </w:rPr>
        <w:t xml:space="preserve">6.2. Os títulos deverão ser entregues na Secretaria Municipal de Educação, sito Avenida Brasil Central, nº 204, Centro, Setor Xavantina, nesta cidade, </w:t>
      </w:r>
      <w:r>
        <w:rPr>
          <w:rFonts w:ascii="Arial" w:hAnsi="Arial" w:cs="Arial"/>
          <w:sz w:val="24"/>
          <w:szCs w:val="24"/>
        </w:rPr>
        <w:t xml:space="preserve">no período de </w:t>
      </w:r>
      <w:r w:rsidRPr="002D0A55">
        <w:rPr>
          <w:rFonts w:ascii="Arial" w:hAnsi="Arial" w:cs="Arial"/>
          <w:b/>
          <w:bCs/>
          <w:sz w:val="24"/>
          <w:szCs w:val="24"/>
        </w:rPr>
        <w:t>15 a 24 de abril de 2015</w:t>
      </w:r>
      <w:r w:rsidRPr="00A6701E">
        <w:rPr>
          <w:rFonts w:ascii="Arial" w:hAnsi="Arial" w:cs="Arial"/>
          <w:sz w:val="24"/>
          <w:szCs w:val="24"/>
        </w:rPr>
        <w:t>,</w:t>
      </w:r>
      <w:r>
        <w:rPr>
          <w:rFonts w:ascii="Arial" w:hAnsi="Arial" w:cs="Arial"/>
          <w:sz w:val="24"/>
          <w:szCs w:val="24"/>
        </w:rPr>
        <w:t xml:space="preserve"> das 12</w:t>
      </w:r>
      <w:r w:rsidRPr="00A6701E">
        <w:rPr>
          <w:rFonts w:ascii="Arial" w:hAnsi="Arial" w:cs="Arial"/>
          <w:sz w:val="24"/>
          <w:szCs w:val="24"/>
        </w:rPr>
        <w:t>h30min às 17h30min de segunda a sexta-feira</w:t>
      </w:r>
      <w:r>
        <w:rPr>
          <w:rFonts w:ascii="Arial" w:hAnsi="Arial" w:cs="Arial"/>
          <w:sz w:val="24"/>
          <w:szCs w:val="24"/>
        </w:rPr>
        <w:t>, exceto feriado</w:t>
      </w:r>
      <w:r w:rsidRPr="00BD56D8">
        <w:rPr>
          <w:rFonts w:ascii="Arial" w:hAnsi="Arial" w:cs="Arial"/>
          <w:sz w:val="24"/>
          <w:szCs w:val="24"/>
        </w:rPr>
        <w:t>.</w:t>
      </w:r>
    </w:p>
    <w:p w:rsidR="00E74E34" w:rsidRPr="00A6701E" w:rsidRDefault="00E74E34" w:rsidP="006273BD">
      <w:pPr>
        <w:spacing w:after="0" w:line="360" w:lineRule="auto"/>
        <w:ind w:firstLine="708"/>
        <w:jc w:val="both"/>
        <w:rPr>
          <w:rFonts w:ascii="Arial" w:hAnsi="Arial" w:cs="Arial"/>
          <w:b/>
          <w:bCs/>
          <w:sz w:val="24"/>
          <w:szCs w:val="24"/>
        </w:rPr>
      </w:pPr>
      <w:r w:rsidRPr="00A6701E">
        <w:rPr>
          <w:rFonts w:ascii="Arial" w:hAnsi="Arial" w:cs="Arial"/>
          <w:b/>
          <w:bCs/>
          <w:sz w:val="24"/>
          <w:szCs w:val="24"/>
        </w:rPr>
        <w:t>6.2.1. O candidato que não entregar os títulos no prazo estabelecido receberá nota zero na prova de títulos.</w:t>
      </w:r>
    </w:p>
    <w:p w:rsidR="00E74E34" w:rsidRPr="00A6701E" w:rsidRDefault="00E74E34">
      <w:pPr>
        <w:autoSpaceDE w:val="0"/>
        <w:autoSpaceDN w:val="0"/>
        <w:adjustRightInd w:val="0"/>
        <w:spacing w:after="0" w:line="360" w:lineRule="auto"/>
        <w:ind w:right="141" w:firstLine="708"/>
        <w:jc w:val="both"/>
        <w:rPr>
          <w:rFonts w:ascii="Arial" w:hAnsi="Arial" w:cs="Arial"/>
          <w:sz w:val="24"/>
          <w:szCs w:val="24"/>
        </w:rPr>
      </w:pPr>
      <w:r w:rsidRPr="00A6701E">
        <w:rPr>
          <w:rFonts w:ascii="Arial" w:hAnsi="Arial" w:cs="Arial"/>
          <w:sz w:val="24"/>
          <w:szCs w:val="24"/>
        </w:rPr>
        <w:t xml:space="preserve">6.3. </w:t>
      </w:r>
      <w:r>
        <w:rPr>
          <w:rFonts w:ascii="Arial" w:hAnsi="Arial" w:cs="Arial"/>
          <w:sz w:val="24"/>
          <w:szCs w:val="24"/>
        </w:rPr>
        <w:t xml:space="preserve">O candidato deverá </w:t>
      </w:r>
      <w:r w:rsidRPr="00A6701E">
        <w:rPr>
          <w:rFonts w:ascii="Arial" w:hAnsi="Arial" w:cs="Arial"/>
          <w:sz w:val="24"/>
          <w:szCs w:val="24"/>
        </w:rPr>
        <w:t xml:space="preserve">obrigatoriamente </w:t>
      </w:r>
      <w:r>
        <w:rPr>
          <w:rFonts w:ascii="Arial" w:hAnsi="Arial" w:cs="Arial"/>
          <w:sz w:val="24"/>
          <w:szCs w:val="24"/>
        </w:rPr>
        <w:t>apresentar os originais</w:t>
      </w:r>
      <w:r w:rsidRPr="00A6701E">
        <w:rPr>
          <w:rFonts w:ascii="Arial" w:hAnsi="Arial" w:cs="Arial"/>
          <w:sz w:val="24"/>
          <w:szCs w:val="24"/>
        </w:rPr>
        <w:t xml:space="preserve"> </w:t>
      </w:r>
      <w:r>
        <w:rPr>
          <w:rFonts w:ascii="Arial" w:hAnsi="Arial" w:cs="Arial"/>
          <w:sz w:val="24"/>
          <w:szCs w:val="24"/>
        </w:rPr>
        <w:t xml:space="preserve">e </w:t>
      </w:r>
      <w:r w:rsidRPr="00A6701E">
        <w:rPr>
          <w:rFonts w:ascii="Arial" w:hAnsi="Arial" w:cs="Arial"/>
          <w:sz w:val="24"/>
          <w:szCs w:val="24"/>
        </w:rPr>
        <w:t>as fotocópias</w:t>
      </w:r>
      <w:r>
        <w:rPr>
          <w:rFonts w:ascii="Arial" w:hAnsi="Arial" w:cs="Arial"/>
          <w:sz w:val="24"/>
          <w:szCs w:val="24"/>
        </w:rPr>
        <w:t xml:space="preserve"> </w:t>
      </w:r>
      <w:r w:rsidRPr="00A6701E">
        <w:rPr>
          <w:rFonts w:ascii="Arial" w:hAnsi="Arial" w:cs="Arial"/>
          <w:sz w:val="24"/>
          <w:szCs w:val="24"/>
        </w:rPr>
        <w:t xml:space="preserve">dos títulos </w:t>
      </w:r>
      <w:r>
        <w:rPr>
          <w:rFonts w:ascii="Arial" w:hAnsi="Arial" w:cs="Arial"/>
          <w:sz w:val="24"/>
          <w:szCs w:val="24"/>
        </w:rPr>
        <w:t xml:space="preserve">para </w:t>
      </w:r>
      <w:r w:rsidRPr="00A6701E">
        <w:rPr>
          <w:rFonts w:ascii="Arial" w:hAnsi="Arial" w:cs="Arial"/>
          <w:sz w:val="24"/>
          <w:szCs w:val="24"/>
        </w:rPr>
        <w:t>ser</w:t>
      </w:r>
      <w:r>
        <w:rPr>
          <w:rFonts w:ascii="Arial" w:hAnsi="Arial" w:cs="Arial"/>
          <w:sz w:val="24"/>
          <w:szCs w:val="24"/>
        </w:rPr>
        <w:t>em</w:t>
      </w:r>
      <w:r w:rsidRPr="00A6701E">
        <w:rPr>
          <w:rFonts w:ascii="Arial" w:hAnsi="Arial" w:cs="Arial"/>
          <w:sz w:val="24"/>
          <w:szCs w:val="24"/>
        </w:rPr>
        <w:t xml:space="preserve"> conferidas </w:t>
      </w:r>
      <w:r w:rsidRPr="00A6701E">
        <w:rPr>
          <w:rFonts w:ascii="Arial" w:hAnsi="Arial" w:cs="Arial"/>
          <w:b/>
          <w:bCs/>
          <w:sz w:val="24"/>
          <w:szCs w:val="24"/>
        </w:rPr>
        <w:t>no ato da entrega</w:t>
      </w:r>
      <w:r w:rsidRPr="00A6701E">
        <w:rPr>
          <w:rFonts w:ascii="Arial" w:hAnsi="Arial" w:cs="Arial"/>
          <w:sz w:val="24"/>
          <w:szCs w:val="24"/>
        </w:rPr>
        <w:t>. Somente serão aceitos Certidão ou Declaração de Conclusão de Curso acompanhada do Histórico Escolar fornecido pela Instituição de Ensino</w:t>
      </w:r>
      <w:r>
        <w:rPr>
          <w:rFonts w:ascii="Arial" w:hAnsi="Arial" w:cs="Arial"/>
          <w:sz w:val="24"/>
          <w:szCs w:val="24"/>
        </w:rPr>
        <w:t>, com conteúdo programático</w:t>
      </w:r>
      <w:r w:rsidRPr="00A6701E">
        <w:rPr>
          <w:rFonts w:ascii="Arial" w:hAnsi="Arial" w:cs="Arial"/>
          <w:sz w:val="24"/>
          <w:szCs w:val="24"/>
        </w:rPr>
        <w:t>.</w:t>
      </w:r>
    </w:p>
    <w:p w:rsidR="00E74E34" w:rsidRPr="00A6701E" w:rsidRDefault="00E74E34" w:rsidP="00CA3F34">
      <w:pPr>
        <w:spacing w:after="0" w:line="360" w:lineRule="auto"/>
        <w:jc w:val="both"/>
        <w:rPr>
          <w:rFonts w:ascii="Arial" w:hAnsi="Arial" w:cs="Arial"/>
          <w:b/>
          <w:bCs/>
          <w:sz w:val="24"/>
          <w:szCs w:val="24"/>
        </w:rPr>
      </w:pPr>
      <w:r w:rsidRPr="00A6701E">
        <w:rPr>
          <w:rFonts w:ascii="Arial" w:hAnsi="Arial" w:cs="Arial"/>
          <w:b/>
          <w:bCs/>
          <w:sz w:val="24"/>
          <w:szCs w:val="24"/>
        </w:rPr>
        <w:t xml:space="preserve">         6.4. A apresentação de títulos que não estejam incluídos na área específica do cargo concorrido, não será considerada para fins de pontuação.</w:t>
      </w:r>
    </w:p>
    <w:p w:rsidR="00E74E34" w:rsidRPr="00A6701E" w:rsidRDefault="00E74E34">
      <w:pPr>
        <w:spacing w:after="0" w:line="360" w:lineRule="auto"/>
        <w:ind w:firstLine="1134"/>
        <w:jc w:val="both"/>
        <w:rPr>
          <w:rFonts w:ascii="Arial" w:hAnsi="Arial" w:cs="Arial"/>
          <w:b/>
          <w:bCs/>
          <w:sz w:val="24"/>
          <w:szCs w:val="24"/>
        </w:rPr>
      </w:pPr>
      <w:r w:rsidRPr="00A6701E">
        <w:rPr>
          <w:rFonts w:ascii="Arial" w:hAnsi="Arial" w:cs="Arial"/>
          <w:b/>
          <w:bCs/>
          <w:sz w:val="24"/>
          <w:szCs w:val="24"/>
        </w:rPr>
        <w:t xml:space="preserve">6.4.1. Não serão contados para efeito de pontuação, a habilitação e os títulos considerados como pré-requisitos, exigidos para o cargo específico. </w:t>
      </w:r>
    </w:p>
    <w:p w:rsidR="00E74E34" w:rsidRDefault="00E74E34">
      <w:pPr>
        <w:spacing w:after="0" w:line="360" w:lineRule="auto"/>
        <w:ind w:firstLine="1134"/>
        <w:jc w:val="both"/>
        <w:rPr>
          <w:rFonts w:ascii="Arial" w:hAnsi="Arial" w:cs="Arial"/>
          <w:sz w:val="24"/>
          <w:szCs w:val="24"/>
        </w:rPr>
      </w:pPr>
      <w:r w:rsidRPr="00A6701E">
        <w:rPr>
          <w:rFonts w:ascii="Arial" w:hAnsi="Arial" w:cs="Arial"/>
          <w:sz w:val="24"/>
          <w:szCs w:val="24"/>
        </w:rPr>
        <w:t>6.4.2. Cada título será considerado somente uma única vez,</w:t>
      </w:r>
      <w:r>
        <w:rPr>
          <w:rFonts w:ascii="Arial" w:hAnsi="Arial" w:cs="Arial"/>
          <w:sz w:val="24"/>
          <w:szCs w:val="24"/>
        </w:rPr>
        <w:t xml:space="preserve"> </w:t>
      </w:r>
      <w:r w:rsidRPr="00A6701E">
        <w:rPr>
          <w:rFonts w:ascii="Arial" w:hAnsi="Arial" w:cs="Arial"/>
          <w:sz w:val="24"/>
          <w:szCs w:val="24"/>
        </w:rPr>
        <w:t>considerando apenas a maior titulação, a qual será somada a pontuação do aperfeiçoamento profissional.</w:t>
      </w:r>
    </w:p>
    <w:p w:rsidR="00E74E34" w:rsidRDefault="00E74E34">
      <w:pPr>
        <w:spacing w:after="0" w:line="360" w:lineRule="auto"/>
        <w:ind w:firstLine="1134"/>
        <w:jc w:val="both"/>
        <w:rPr>
          <w:rFonts w:ascii="Arial" w:hAnsi="Arial" w:cs="Arial"/>
          <w:sz w:val="24"/>
          <w:szCs w:val="24"/>
        </w:rPr>
      </w:pPr>
    </w:p>
    <w:p w:rsidR="00E74E34" w:rsidRDefault="00E74E34">
      <w:pPr>
        <w:spacing w:after="0" w:line="360" w:lineRule="auto"/>
        <w:ind w:firstLine="1134"/>
        <w:jc w:val="both"/>
        <w:rPr>
          <w:rFonts w:ascii="Arial" w:hAnsi="Arial" w:cs="Arial"/>
          <w:sz w:val="24"/>
          <w:szCs w:val="24"/>
        </w:rPr>
      </w:pPr>
    </w:p>
    <w:p w:rsidR="00E74E34" w:rsidRDefault="00E74E34">
      <w:pPr>
        <w:spacing w:after="0" w:line="360" w:lineRule="auto"/>
        <w:ind w:firstLine="1134"/>
        <w:jc w:val="both"/>
        <w:rPr>
          <w:rFonts w:ascii="Arial" w:hAnsi="Arial" w:cs="Arial"/>
          <w:sz w:val="24"/>
          <w:szCs w:val="24"/>
        </w:rPr>
      </w:pPr>
    </w:p>
    <w:p w:rsidR="00E74E34" w:rsidRDefault="00E74E34">
      <w:pPr>
        <w:spacing w:after="0" w:line="360" w:lineRule="auto"/>
        <w:ind w:firstLine="1134"/>
        <w:jc w:val="both"/>
        <w:rPr>
          <w:rFonts w:ascii="Arial" w:hAnsi="Arial" w:cs="Arial"/>
          <w:sz w:val="24"/>
          <w:szCs w:val="24"/>
        </w:rPr>
      </w:pPr>
    </w:p>
    <w:p w:rsidR="00E74E34" w:rsidRDefault="00E74E34">
      <w:pPr>
        <w:spacing w:after="0" w:line="360" w:lineRule="auto"/>
        <w:ind w:firstLine="1134"/>
        <w:jc w:val="both"/>
        <w:rPr>
          <w:rFonts w:ascii="Arial" w:hAnsi="Arial" w:cs="Arial"/>
          <w:sz w:val="24"/>
          <w:szCs w:val="24"/>
        </w:rPr>
      </w:pPr>
    </w:p>
    <w:p w:rsidR="00E74E34" w:rsidRPr="00A6701E" w:rsidRDefault="00E74E34">
      <w:pPr>
        <w:spacing w:after="0" w:line="360" w:lineRule="auto"/>
        <w:ind w:firstLine="1134"/>
        <w:jc w:val="both"/>
        <w:rPr>
          <w:rFonts w:ascii="Arial" w:hAnsi="Arial" w:cs="Arial"/>
          <w:sz w:val="24"/>
          <w:szCs w:val="24"/>
        </w:rPr>
      </w:pPr>
    </w:p>
    <w:p w:rsidR="00E74E34" w:rsidRPr="00A6701E" w:rsidRDefault="00E74E34" w:rsidP="00125DEB">
      <w:pPr>
        <w:pStyle w:val="Ttulo2"/>
        <w:spacing w:after="0" w:line="360" w:lineRule="auto"/>
        <w:jc w:val="left"/>
        <w:rPr>
          <w:rFonts w:ascii="Arial" w:hAnsi="Arial" w:cs="Arial"/>
        </w:rPr>
      </w:pPr>
      <w:r w:rsidRPr="00A6701E">
        <w:rPr>
          <w:rFonts w:ascii="Arial" w:hAnsi="Arial" w:cs="Arial"/>
        </w:rPr>
        <w:lastRenderedPageBreak/>
        <w:t>QUADRO IV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8"/>
        <w:gridCol w:w="1635"/>
        <w:gridCol w:w="3997"/>
        <w:gridCol w:w="1865"/>
      </w:tblGrid>
      <w:tr w:rsidR="00E74E34" w:rsidRPr="00A6701E">
        <w:trPr>
          <w:jc w:val="center"/>
        </w:trPr>
        <w:tc>
          <w:tcPr>
            <w:tcW w:w="9939" w:type="dxa"/>
            <w:gridSpan w:val="4"/>
          </w:tcPr>
          <w:p w:rsidR="00E74E34" w:rsidRPr="00A6701E" w:rsidRDefault="00E74E34" w:rsidP="002B24EE">
            <w:pPr>
              <w:spacing w:after="0" w:line="240" w:lineRule="auto"/>
              <w:jc w:val="center"/>
              <w:rPr>
                <w:rFonts w:ascii="Arial" w:eastAsia="Arial Unicode MS" w:hAnsi="Arial" w:cs="Arial"/>
                <w:b/>
                <w:bCs/>
                <w:sz w:val="24"/>
                <w:szCs w:val="24"/>
                <w:lang w:eastAsia="pt-BR"/>
              </w:rPr>
            </w:pPr>
            <w:r w:rsidRPr="00A6701E">
              <w:rPr>
                <w:rFonts w:ascii="Arial" w:eastAsia="Arial Unicode MS" w:hAnsi="Arial" w:cs="Arial"/>
                <w:b/>
                <w:bCs/>
                <w:sz w:val="24"/>
                <w:szCs w:val="24"/>
                <w:lang w:eastAsia="pt-BR"/>
              </w:rPr>
              <w:t>NÍVEL: ENSINO SUPERIOR</w:t>
            </w:r>
          </w:p>
        </w:tc>
      </w:tr>
      <w:tr w:rsidR="00E74E34" w:rsidRPr="00A6701E">
        <w:trPr>
          <w:jc w:val="center"/>
        </w:trPr>
        <w:tc>
          <w:tcPr>
            <w:tcW w:w="4021" w:type="dxa"/>
            <w:gridSpan w:val="2"/>
          </w:tcPr>
          <w:p w:rsidR="00E74E34" w:rsidRPr="00A6701E" w:rsidRDefault="00E74E34" w:rsidP="002B24EE">
            <w:pPr>
              <w:spacing w:after="0" w:line="240" w:lineRule="auto"/>
              <w:jc w:val="center"/>
              <w:rPr>
                <w:rFonts w:ascii="Arial" w:eastAsia="Arial Unicode MS" w:hAnsi="Arial" w:cs="Arial"/>
                <w:b/>
                <w:bCs/>
                <w:sz w:val="24"/>
                <w:szCs w:val="24"/>
                <w:lang w:eastAsia="pt-BR"/>
              </w:rPr>
            </w:pPr>
            <w:r w:rsidRPr="00A6701E">
              <w:rPr>
                <w:rFonts w:ascii="Arial" w:eastAsia="Arial Unicode MS" w:hAnsi="Arial" w:cs="Arial"/>
                <w:b/>
                <w:bCs/>
                <w:sz w:val="24"/>
                <w:szCs w:val="24"/>
                <w:lang w:eastAsia="pt-BR"/>
              </w:rPr>
              <w:t>Formação</w:t>
            </w:r>
          </w:p>
        </w:tc>
        <w:tc>
          <w:tcPr>
            <w:tcW w:w="4044" w:type="dxa"/>
          </w:tcPr>
          <w:p w:rsidR="00E74E34" w:rsidRPr="00A6701E" w:rsidRDefault="00E74E34" w:rsidP="002B24EE">
            <w:pPr>
              <w:spacing w:after="0" w:line="240" w:lineRule="auto"/>
              <w:jc w:val="center"/>
              <w:rPr>
                <w:rFonts w:ascii="Arial" w:eastAsia="Arial Unicode MS" w:hAnsi="Arial" w:cs="Arial"/>
                <w:b/>
                <w:bCs/>
                <w:sz w:val="24"/>
                <w:szCs w:val="24"/>
                <w:lang w:eastAsia="pt-BR"/>
              </w:rPr>
            </w:pPr>
            <w:r w:rsidRPr="00A6701E">
              <w:rPr>
                <w:rFonts w:ascii="Arial" w:eastAsia="Arial Unicode MS" w:hAnsi="Arial" w:cs="Arial"/>
                <w:b/>
                <w:bCs/>
                <w:sz w:val="24"/>
                <w:szCs w:val="24"/>
                <w:lang w:eastAsia="pt-BR"/>
              </w:rPr>
              <w:t>Nível</w:t>
            </w:r>
          </w:p>
        </w:tc>
        <w:tc>
          <w:tcPr>
            <w:tcW w:w="1874" w:type="dxa"/>
          </w:tcPr>
          <w:p w:rsidR="00E74E34" w:rsidRPr="00A6701E" w:rsidRDefault="00E74E34" w:rsidP="002B24EE">
            <w:pPr>
              <w:spacing w:after="0" w:line="240" w:lineRule="auto"/>
              <w:jc w:val="center"/>
              <w:rPr>
                <w:rFonts w:ascii="Arial" w:eastAsia="Arial Unicode MS" w:hAnsi="Arial" w:cs="Arial"/>
                <w:b/>
                <w:bCs/>
                <w:sz w:val="24"/>
                <w:szCs w:val="24"/>
                <w:lang w:eastAsia="pt-BR"/>
              </w:rPr>
            </w:pPr>
            <w:r w:rsidRPr="00A6701E">
              <w:rPr>
                <w:rFonts w:ascii="Arial" w:eastAsia="Arial Unicode MS" w:hAnsi="Arial" w:cs="Arial"/>
                <w:b/>
                <w:bCs/>
                <w:sz w:val="24"/>
                <w:szCs w:val="24"/>
                <w:lang w:eastAsia="pt-BR"/>
              </w:rPr>
              <w:t>Pontuação</w:t>
            </w:r>
          </w:p>
        </w:tc>
      </w:tr>
      <w:tr w:rsidR="00E74E34" w:rsidRPr="00A6701E">
        <w:trPr>
          <w:jc w:val="center"/>
        </w:trPr>
        <w:tc>
          <w:tcPr>
            <w:tcW w:w="2370" w:type="dxa"/>
            <w:vMerge w:val="restart"/>
          </w:tcPr>
          <w:p w:rsidR="00E74E34" w:rsidRPr="00A6701E" w:rsidRDefault="00E74E34" w:rsidP="002B24EE">
            <w:pPr>
              <w:spacing w:after="0" w:line="240" w:lineRule="auto"/>
              <w:rPr>
                <w:rFonts w:ascii="Arial" w:eastAsia="Arial Unicode MS" w:hAnsi="Arial"/>
                <w:sz w:val="24"/>
                <w:szCs w:val="24"/>
                <w:lang w:eastAsia="pt-BR"/>
              </w:rPr>
            </w:pPr>
          </w:p>
          <w:p w:rsidR="00E74E34" w:rsidRPr="00A6701E" w:rsidRDefault="00E74E34" w:rsidP="002B24EE">
            <w:pPr>
              <w:spacing w:after="0" w:line="240" w:lineRule="auto"/>
              <w:rPr>
                <w:rFonts w:ascii="Arial" w:eastAsia="Arial Unicode MS" w:hAnsi="Arial" w:cs="Arial"/>
                <w:sz w:val="24"/>
                <w:szCs w:val="24"/>
                <w:lang w:eastAsia="pt-BR"/>
              </w:rPr>
            </w:pPr>
            <w:r w:rsidRPr="00A6701E">
              <w:rPr>
                <w:rFonts w:ascii="Arial" w:eastAsia="Arial Unicode MS" w:hAnsi="Arial" w:cs="Arial"/>
                <w:sz w:val="24"/>
                <w:szCs w:val="24"/>
                <w:lang w:eastAsia="pt-BR"/>
              </w:rPr>
              <w:t>PÓS-GRADUAÇÂO</w:t>
            </w:r>
          </w:p>
        </w:tc>
        <w:tc>
          <w:tcPr>
            <w:tcW w:w="1651" w:type="dxa"/>
            <w:vMerge w:val="restart"/>
          </w:tcPr>
          <w:p w:rsidR="00E74E34" w:rsidRPr="00A6701E" w:rsidRDefault="00E74E34" w:rsidP="002B24EE">
            <w:pPr>
              <w:spacing w:after="0" w:line="240" w:lineRule="auto"/>
              <w:rPr>
                <w:rFonts w:ascii="Arial" w:eastAsia="Arial Unicode MS" w:hAnsi="Arial" w:cs="Arial"/>
                <w:sz w:val="24"/>
                <w:szCs w:val="24"/>
                <w:lang w:eastAsia="pt-BR"/>
              </w:rPr>
            </w:pPr>
            <w:proofErr w:type="spellStart"/>
            <w:r w:rsidRPr="00A6701E">
              <w:rPr>
                <w:rFonts w:ascii="Arial" w:eastAsia="Arial Unicode MS" w:hAnsi="Arial" w:cs="Arial"/>
                <w:sz w:val="24"/>
                <w:szCs w:val="24"/>
                <w:lang w:eastAsia="pt-BR"/>
              </w:rPr>
              <w:t>Stricto</w:t>
            </w:r>
            <w:proofErr w:type="spellEnd"/>
            <w:r w:rsidRPr="00A6701E">
              <w:rPr>
                <w:rFonts w:ascii="Arial" w:eastAsia="Arial Unicode MS" w:hAnsi="Arial" w:cs="Arial"/>
                <w:sz w:val="24"/>
                <w:szCs w:val="24"/>
                <w:lang w:eastAsia="pt-BR"/>
              </w:rPr>
              <w:t xml:space="preserve"> </w:t>
            </w:r>
            <w:proofErr w:type="spellStart"/>
            <w:r w:rsidRPr="00A6701E">
              <w:rPr>
                <w:rFonts w:ascii="Arial" w:eastAsia="Arial Unicode MS" w:hAnsi="Arial" w:cs="Arial"/>
                <w:sz w:val="24"/>
                <w:szCs w:val="24"/>
                <w:lang w:eastAsia="pt-BR"/>
              </w:rPr>
              <w:t>Sensu</w:t>
            </w:r>
            <w:proofErr w:type="spellEnd"/>
          </w:p>
        </w:tc>
        <w:tc>
          <w:tcPr>
            <w:tcW w:w="4044" w:type="dxa"/>
          </w:tcPr>
          <w:p w:rsidR="00E74E34" w:rsidRPr="00A6701E" w:rsidRDefault="00E74E34" w:rsidP="002B24EE">
            <w:pPr>
              <w:spacing w:after="0" w:line="240" w:lineRule="auto"/>
              <w:rPr>
                <w:rFonts w:ascii="Arial" w:eastAsia="Arial Unicode MS" w:hAnsi="Arial" w:cs="Arial"/>
                <w:sz w:val="24"/>
                <w:szCs w:val="24"/>
                <w:lang w:eastAsia="pt-BR"/>
              </w:rPr>
            </w:pPr>
            <w:r w:rsidRPr="00A6701E">
              <w:rPr>
                <w:rFonts w:ascii="Arial" w:eastAsia="Arial Unicode MS" w:hAnsi="Arial" w:cs="Arial"/>
                <w:sz w:val="24"/>
                <w:szCs w:val="24"/>
                <w:lang w:eastAsia="pt-BR"/>
              </w:rPr>
              <w:t>Doutorado</w:t>
            </w:r>
            <w:r w:rsidRPr="00A6701E">
              <w:rPr>
                <w:rFonts w:ascii="Arial" w:eastAsia="Arial Unicode MS" w:hAnsi="Arial" w:cs="Arial"/>
                <w:sz w:val="24"/>
                <w:szCs w:val="24"/>
                <w:lang w:eastAsia="pt-BR"/>
              </w:rPr>
              <w:tab/>
            </w:r>
          </w:p>
        </w:tc>
        <w:tc>
          <w:tcPr>
            <w:tcW w:w="1874" w:type="dxa"/>
          </w:tcPr>
          <w:p w:rsidR="00E74E34" w:rsidRPr="00A6701E" w:rsidRDefault="00E74E34" w:rsidP="007920BC">
            <w:pPr>
              <w:spacing w:after="0" w:line="240" w:lineRule="auto"/>
              <w:jc w:val="center"/>
              <w:rPr>
                <w:rFonts w:ascii="Arial" w:eastAsia="Arial Unicode MS" w:hAnsi="Arial" w:cs="Arial"/>
                <w:sz w:val="24"/>
                <w:szCs w:val="24"/>
                <w:lang w:eastAsia="pt-BR"/>
              </w:rPr>
            </w:pPr>
            <w:r w:rsidRPr="00A6701E">
              <w:rPr>
                <w:rFonts w:ascii="Arial" w:eastAsia="Arial Unicode MS" w:hAnsi="Arial" w:cs="Arial"/>
                <w:sz w:val="24"/>
                <w:szCs w:val="24"/>
                <w:lang w:eastAsia="pt-BR"/>
              </w:rPr>
              <w:t>3.0</w:t>
            </w:r>
          </w:p>
        </w:tc>
      </w:tr>
      <w:tr w:rsidR="00E74E34" w:rsidRPr="00A6701E">
        <w:trPr>
          <w:jc w:val="center"/>
        </w:trPr>
        <w:tc>
          <w:tcPr>
            <w:tcW w:w="2370" w:type="dxa"/>
            <w:vMerge/>
          </w:tcPr>
          <w:p w:rsidR="00E74E34" w:rsidRPr="00A6701E" w:rsidRDefault="00E74E34" w:rsidP="002B24EE">
            <w:pPr>
              <w:spacing w:after="0" w:line="240" w:lineRule="auto"/>
              <w:rPr>
                <w:rFonts w:ascii="Arial" w:eastAsia="Arial Unicode MS" w:hAnsi="Arial"/>
                <w:sz w:val="24"/>
                <w:szCs w:val="24"/>
                <w:lang w:eastAsia="pt-BR"/>
              </w:rPr>
            </w:pPr>
          </w:p>
        </w:tc>
        <w:tc>
          <w:tcPr>
            <w:tcW w:w="1651" w:type="dxa"/>
            <w:vMerge/>
          </w:tcPr>
          <w:p w:rsidR="00E74E34" w:rsidRPr="00A6701E" w:rsidRDefault="00E74E34" w:rsidP="002B24EE">
            <w:pPr>
              <w:spacing w:after="0" w:line="240" w:lineRule="auto"/>
              <w:rPr>
                <w:rFonts w:ascii="Arial" w:eastAsia="Arial Unicode MS" w:hAnsi="Arial"/>
                <w:sz w:val="24"/>
                <w:szCs w:val="24"/>
                <w:lang w:eastAsia="pt-BR"/>
              </w:rPr>
            </w:pPr>
          </w:p>
        </w:tc>
        <w:tc>
          <w:tcPr>
            <w:tcW w:w="4044" w:type="dxa"/>
          </w:tcPr>
          <w:p w:rsidR="00E74E34" w:rsidRPr="00A6701E" w:rsidRDefault="00E74E34" w:rsidP="002B24EE">
            <w:pPr>
              <w:spacing w:after="0" w:line="240" w:lineRule="auto"/>
              <w:rPr>
                <w:rFonts w:ascii="Arial" w:eastAsia="Arial Unicode MS" w:hAnsi="Arial" w:cs="Arial"/>
                <w:sz w:val="24"/>
                <w:szCs w:val="24"/>
                <w:lang w:eastAsia="pt-BR"/>
              </w:rPr>
            </w:pPr>
            <w:r w:rsidRPr="00A6701E">
              <w:rPr>
                <w:rFonts w:ascii="Arial" w:eastAsia="Arial Unicode MS" w:hAnsi="Arial" w:cs="Arial"/>
                <w:sz w:val="24"/>
                <w:szCs w:val="24"/>
                <w:lang w:eastAsia="pt-BR"/>
              </w:rPr>
              <w:t xml:space="preserve">Mestrado </w:t>
            </w:r>
          </w:p>
        </w:tc>
        <w:tc>
          <w:tcPr>
            <w:tcW w:w="1874" w:type="dxa"/>
          </w:tcPr>
          <w:p w:rsidR="00E74E34" w:rsidRPr="00A6701E" w:rsidRDefault="00E74E34" w:rsidP="007920BC">
            <w:pPr>
              <w:spacing w:after="0" w:line="240" w:lineRule="auto"/>
              <w:jc w:val="center"/>
              <w:rPr>
                <w:rFonts w:ascii="Arial" w:eastAsia="Arial Unicode MS" w:hAnsi="Arial" w:cs="Arial"/>
                <w:sz w:val="24"/>
                <w:szCs w:val="24"/>
                <w:lang w:eastAsia="pt-BR"/>
              </w:rPr>
            </w:pPr>
            <w:r w:rsidRPr="00A6701E">
              <w:rPr>
                <w:rFonts w:ascii="Arial" w:eastAsia="Arial Unicode MS" w:hAnsi="Arial" w:cs="Arial"/>
                <w:sz w:val="24"/>
                <w:szCs w:val="24"/>
                <w:lang w:eastAsia="pt-BR"/>
              </w:rPr>
              <w:t>2.0</w:t>
            </w:r>
          </w:p>
        </w:tc>
      </w:tr>
      <w:tr w:rsidR="00E74E34" w:rsidRPr="00A6701E">
        <w:trPr>
          <w:jc w:val="center"/>
        </w:trPr>
        <w:tc>
          <w:tcPr>
            <w:tcW w:w="2370" w:type="dxa"/>
            <w:vMerge/>
          </w:tcPr>
          <w:p w:rsidR="00E74E34" w:rsidRPr="00A6701E" w:rsidRDefault="00E74E34" w:rsidP="002B24EE">
            <w:pPr>
              <w:spacing w:after="0" w:line="240" w:lineRule="auto"/>
              <w:rPr>
                <w:rFonts w:ascii="Arial" w:eastAsia="Arial Unicode MS" w:hAnsi="Arial"/>
                <w:sz w:val="24"/>
                <w:szCs w:val="24"/>
                <w:lang w:eastAsia="pt-BR"/>
              </w:rPr>
            </w:pPr>
          </w:p>
        </w:tc>
        <w:tc>
          <w:tcPr>
            <w:tcW w:w="1651" w:type="dxa"/>
          </w:tcPr>
          <w:p w:rsidR="00E74E34" w:rsidRPr="00A6701E" w:rsidRDefault="00E74E34" w:rsidP="002B24EE">
            <w:pPr>
              <w:spacing w:after="0" w:line="240" w:lineRule="auto"/>
              <w:rPr>
                <w:rFonts w:ascii="Arial" w:eastAsia="Arial Unicode MS" w:hAnsi="Arial" w:cs="Arial"/>
                <w:sz w:val="24"/>
                <w:szCs w:val="24"/>
                <w:lang w:eastAsia="pt-BR"/>
              </w:rPr>
            </w:pPr>
            <w:r w:rsidRPr="00A6701E">
              <w:rPr>
                <w:rFonts w:ascii="Arial" w:eastAsia="Arial Unicode MS" w:hAnsi="Arial" w:cs="Arial"/>
                <w:sz w:val="24"/>
                <w:szCs w:val="24"/>
                <w:lang w:eastAsia="pt-BR"/>
              </w:rPr>
              <w:t xml:space="preserve">Lato </w:t>
            </w:r>
            <w:proofErr w:type="spellStart"/>
            <w:r w:rsidRPr="00A6701E">
              <w:rPr>
                <w:rFonts w:ascii="Arial" w:eastAsia="Arial Unicode MS" w:hAnsi="Arial" w:cs="Arial"/>
                <w:sz w:val="24"/>
                <w:szCs w:val="24"/>
                <w:lang w:eastAsia="pt-BR"/>
              </w:rPr>
              <w:t>Sensu</w:t>
            </w:r>
            <w:proofErr w:type="spellEnd"/>
          </w:p>
        </w:tc>
        <w:tc>
          <w:tcPr>
            <w:tcW w:w="4044" w:type="dxa"/>
          </w:tcPr>
          <w:p w:rsidR="00E74E34" w:rsidRPr="00A6701E" w:rsidRDefault="00E74E34" w:rsidP="002B24EE">
            <w:pPr>
              <w:spacing w:after="0" w:line="240" w:lineRule="auto"/>
              <w:rPr>
                <w:rFonts w:ascii="Arial" w:eastAsia="Arial Unicode MS" w:hAnsi="Arial" w:cs="Arial"/>
                <w:sz w:val="24"/>
                <w:szCs w:val="24"/>
                <w:lang w:eastAsia="pt-BR"/>
              </w:rPr>
            </w:pPr>
            <w:r w:rsidRPr="00A6701E">
              <w:rPr>
                <w:rFonts w:ascii="Arial" w:eastAsia="Arial Unicode MS" w:hAnsi="Arial" w:cs="Arial"/>
                <w:sz w:val="24"/>
                <w:szCs w:val="24"/>
                <w:lang w:eastAsia="pt-BR"/>
              </w:rPr>
              <w:t>Especialização</w:t>
            </w:r>
          </w:p>
        </w:tc>
        <w:tc>
          <w:tcPr>
            <w:tcW w:w="1874" w:type="dxa"/>
          </w:tcPr>
          <w:p w:rsidR="00E74E34" w:rsidRPr="00A6701E" w:rsidRDefault="00E74E34" w:rsidP="007920BC">
            <w:pPr>
              <w:spacing w:after="0" w:line="240" w:lineRule="auto"/>
              <w:jc w:val="center"/>
              <w:rPr>
                <w:rFonts w:ascii="Arial" w:eastAsia="Arial Unicode MS" w:hAnsi="Arial" w:cs="Arial"/>
                <w:sz w:val="24"/>
                <w:szCs w:val="24"/>
                <w:lang w:eastAsia="pt-BR"/>
              </w:rPr>
            </w:pPr>
            <w:r w:rsidRPr="00A6701E">
              <w:rPr>
                <w:rFonts w:ascii="Arial" w:eastAsia="Arial Unicode MS" w:hAnsi="Arial" w:cs="Arial"/>
                <w:sz w:val="24"/>
                <w:szCs w:val="24"/>
                <w:lang w:eastAsia="pt-BR"/>
              </w:rPr>
              <w:t>1.0</w:t>
            </w:r>
          </w:p>
        </w:tc>
      </w:tr>
      <w:tr w:rsidR="00E74E34" w:rsidRPr="00A6701E">
        <w:trPr>
          <w:trHeight w:val="108"/>
          <w:jc w:val="center"/>
        </w:trPr>
        <w:tc>
          <w:tcPr>
            <w:tcW w:w="9939" w:type="dxa"/>
            <w:gridSpan w:val="4"/>
            <w:vAlign w:val="center"/>
          </w:tcPr>
          <w:p w:rsidR="00E74E34" w:rsidRPr="00A6701E" w:rsidRDefault="00E74E34" w:rsidP="00110C5E">
            <w:pPr>
              <w:autoSpaceDE w:val="0"/>
              <w:autoSpaceDN w:val="0"/>
              <w:adjustRightInd w:val="0"/>
              <w:spacing w:after="0" w:line="360" w:lineRule="auto"/>
              <w:jc w:val="center"/>
              <w:rPr>
                <w:rFonts w:ascii="Arial" w:hAnsi="Arial" w:cs="Arial"/>
                <w:sz w:val="24"/>
                <w:szCs w:val="24"/>
              </w:rPr>
            </w:pPr>
            <w:r w:rsidRPr="00A6701E">
              <w:rPr>
                <w:rFonts w:ascii="Arial" w:hAnsi="Arial" w:cs="Arial"/>
                <w:b/>
                <w:bCs/>
                <w:sz w:val="24"/>
                <w:szCs w:val="24"/>
              </w:rPr>
              <w:t>APERFEIÇOAMENTO PROFISSIONAL</w:t>
            </w:r>
          </w:p>
        </w:tc>
      </w:tr>
      <w:tr w:rsidR="00E74E34" w:rsidRPr="00A6701E">
        <w:trPr>
          <w:trHeight w:val="108"/>
          <w:jc w:val="center"/>
        </w:trPr>
        <w:tc>
          <w:tcPr>
            <w:tcW w:w="8065" w:type="dxa"/>
            <w:gridSpan w:val="3"/>
            <w:vAlign w:val="center"/>
          </w:tcPr>
          <w:p w:rsidR="00E74E34" w:rsidRPr="00A6701E" w:rsidRDefault="00E74E34" w:rsidP="00125DEB">
            <w:pPr>
              <w:autoSpaceDE w:val="0"/>
              <w:autoSpaceDN w:val="0"/>
              <w:adjustRightInd w:val="0"/>
              <w:spacing w:after="0" w:line="240" w:lineRule="auto"/>
              <w:jc w:val="both"/>
              <w:rPr>
                <w:rFonts w:ascii="Arial" w:hAnsi="Arial" w:cs="Arial"/>
              </w:rPr>
            </w:pPr>
            <w:r w:rsidRPr="00A6701E">
              <w:rPr>
                <w:rFonts w:ascii="Arial" w:hAnsi="Arial" w:cs="Arial"/>
                <w:sz w:val="24"/>
                <w:szCs w:val="24"/>
              </w:rPr>
              <w:t>Certificados na área específica, onde constem obrigatoriamente os conteúdos programáticos devidamente registrados, com carga horária mínima de 20 (vinte) horas cada, concluídos a partir de janeiro/2012, com somatória máxima de 200 (duzentas) horas.</w:t>
            </w:r>
          </w:p>
        </w:tc>
        <w:tc>
          <w:tcPr>
            <w:tcW w:w="1874" w:type="dxa"/>
            <w:vAlign w:val="center"/>
          </w:tcPr>
          <w:p w:rsidR="00E74E34" w:rsidRPr="00A6701E" w:rsidRDefault="00E74E34" w:rsidP="00125DEB">
            <w:pPr>
              <w:autoSpaceDE w:val="0"/>
              <w:autoSpaceDN w:val="0"/>
              <w:adjustRightInd w:val="0"/>
              <w:spacing w:after="0" w:line="240" w:lineRule="auto"/>
              <w:jc w:val="center"/>
              <w:rPr>
                <w:rFonts w:ascii="Arial" w:hAnsi="Arial" w:cs="Arial"/>
              </w:rPr>
            </w:pPr>
            <w:r w:rsidRPr="00A6701E">
              <w:rPr>
                <w:rFonts w:ascii="Arial" w:hAnsi="Arial" w:cs="Arial"/>
              </w:rPr>
              <w:t>Somatória da carga horária dos certificados dividida por 200</w:t>
            </w:r>
          </w:p>
          <w:p w:rsidR="00E74E34" w:rsidRPr="00A6701E" w:rsidRDefault="00E74E34" w:rsidP="00125DEB">
            <w:pPr>
              <w:autoSpaceDE w:val="0"/>
              <w:autoSpaceDN w:val="0"/>
              <w:adjustRightInd w:val="0"/>
              <w:spacing w:after="0" w:line="240" w:lineRule="auto"/>
              <w:jc w:val="center"/>
              <w:rPr>
                <w:rFonts w:ascii="Arial" w:hAnsi="Arial" w:cs="Arial"/>
              </w:rPr>
            </w:pPr>
            <w:r w:rsidRPr="00A6701E">
              <w:rPr>
                <w:rFonts w:ascii="Arial" w:hAnsi="Arial" w:cs="Arial"/>
              </w:rPr>
              <w:t>= total de pontos.</w:t>
            </w:r>
          </w:p>
        </w:tc>
      </w:tr>
    </w:tbl>
    <w:p w:rsidR="00E74E34" w:rsidRDefault="00E74E34">
      <w:pPr>
        <w:spacing w:after="120" w:line="360" w:lineRule="auto"/>
        <w:ind w:firstLine="708"/>
        <w:jc w:val="both"/>
        <w:rPr>
          <w:rFonts w:ascii="Arial" w:hAnsi="Arial" w:cs="Arial"/>
          <w:b/>
          <w:bCs/>
          <w:sz w:val="2"/>
          <w:szCs w:val="2"/>
        </w:rPr>
      </w:pPr>
    </w:p>
    <w:p w:rsidR="00E74E34" w:rsidRPr="00A6701E" w:rsidRDefault="00E74E34">
      <w:pPr>
        <w:spacing w:after="120" w:line="360" w:lineRule="auto"/>
        <w:ind w:firstLine="708"/>
        <w:jc w:val="both"/>
        <w:rPr>
          <w:rFonts w:ascii="Arial" w:hAnsi="Arial" w:cs="Arial"/>
          <w:b/>
          <w:bCs/>
          <w:sz w:val="2"/>
          <w:szCs w:val="2"/>
        </w:rPr>
      </w:pPr>
    </w:p>
    <w:p w:rsidR="00E74E34" w:rsidRPr="00A6701E" w:rsidRDefault="00E74E34">
      <w:pPr>
        <w:spacing w:after="0" w:line="360" w:lineRule="auto"/>
        <w:rPr>
          <w:rFonts w:ascii="Arial" w:hAnsi="Arial" w:cs="Arial"/>
          <w:b/>
          <w:bCs/>
          <w:sz w:val="24"/>
          <w:szCs w:val="24"/>
        </w:rPr>
      </w:pPr>
      <w:r w:rsidRPr="00A6701E">
        <w:rPr>
          <w:rFonts w:ascii="Arial" w:hAnsi="Arial" w:cs="Arial"/>
          <w:b/>
          <w:bCs/>
          <w:sz w:val="24"/>
          <w:szCs w:val="24"/>
        </w:rPr>
        <w:t>7. DOS CRITÉRIOS DE AVALIAÇÃO E DE CLASSIFICAÇÃO</w:t>
      </w:r>
    </w:p>
    <w:p w:rsidR="00E74E34" w:rsidRPr="00A6701E" w:rsidRDefault="00E74E34">
      <w:pPr>
        <w:spacing w:after="0" w:line="360" w:lineRule="auto"/>
        <w:ind w:firstLine="708"/>
        <w:jc w:val="both"/>
        <w:rPr>
          <w:rFonts w:ascii="Arial" w:hAnsi="Arial" w:cs="Arial"/>
          <w:sz w:val="24"/>
          <w:szCs w:val="24"/>
        </w:rPr>
      </w:pPr>
      <w:r w:rsidRPr="00A6701E">
        <w:rPr>
          <w:rFonts w:ascii="Arial" w:hAnsi="Arial" w:cs="Arial"/>
          <w:sz w:val="24"/>
          <w:szCs w:val="24"/>
        </w:rPr>
        <w:t xml:space="preserve">7.1. Todos os candidatos terão seus cartões de respostas corrigidos por meio de processamento manual. </w:t>
      </w:r>
    </w:p>
    <w:p w:rsidR="00E74E34" w:rsidRPr="00A6701E" w:rsidRDefault="00E74E34">
      <w:pPr>
        <w:spacing w:after="0" w:line="360" w:lineRule="auto"/>
        <w:ind w:firstLine="708"/>
        <w:jc w:val="both"/>
        <w:rPr>
          <w:rFonts w:ascii="Arial" w:hAnsi="Arial" w:cs="Arial"/>
          <w:sz w:val="24"/>
          <w:szCs w:val="24"/>
        </w:rPr>
      </w:pPr>
      <w:r w:rsidRPr="00A6701E">
        <w:rPr>
          <w:rFonts w:ascii="Arial" w:hAnsi="Arial" w:cs="Arial"/>
          <w:sz w:val="24"/>
          <w:szCs w:val="24"/>
        </w:rPr>
        <w:t xml:space="preserve">7.2. A nota em cada questão das provas objetivas, feita com base nas marcações da folha de respostas, será igual a </w:t>
      </w:r>
      <w:r>
        <w:rPr>
          <w:rFonts w:ascii="Arial" w:hAnsi="Arial" w:cs="Arial"/>
          <w:sz w:val="24"/>
          <w:szCs w:val="24"/>
        </w:rPr>
        <w:t xml:space="preserve">2,5 (dois </w:t>
      </w:r>
      <w:r w:rsidRPr="00A6701E">
        <w:rPr>
          <w:rFonts w:ascii="Arial" w:hAnsi="Arial" w:cs="Arial"/>
          <w:sz w:val="24"/>
          <w:szCs w:val="24"/>
        </w:rPr>
        <w:t>ponto</w:t>
      </w:r>
      <w:r>
        <w:rPr>
          <w:rFonts w:ascii="Arial" w:hAnsi="Arial" w:cs="Arial"/>
          <w:sz w:val="24"/>
          <w:szCs w:val="24"/>
        </w:rPr>
        <w:t>s e</w:t>
      </w:r>
      <w:r w:rsidRPr="00A6701E">
        <w:rPr>
          <w:rFonts w:ascii="Arial" w:hAnsi="Arial" w:cs="Arial"/>
          <w:sz w:val="24"/>
          <w:szCs w:val="24"/>
        </w:rPr>
        <w:t xml:space="preserve"> </w:t>
      </w:r>
      <w:r>
        <w:rPr>
          <w:rFonts w:ascii="Arial" w:hAnsi="Arial" w:cs="Arial"/>
          <w:sz w:val="24"/>
          <w:szCs w:val="24"/>
        </w:rPr>
        <w:t xml:space="preserve">meio) </w:t>
      </w:r>
      <w:r w:rsidRPr="00A6701E">
        <w:rPr>
          <w:rFonts w:ascii="Arial" w:hAnsi="Arial" w:cs="Arial"/>
          <w:sz w:val="24"/>
          <w:szCs w:val="24"/>
        </w:rPr>
        <w:t xml:space="preserve">positivo, para os acertos e não haverá contagem negativa para os erros. </w:t>
      </w:r>
    </w:p>
    <w:p w:rsidR="00E74E34" w:rsidRPr="00A6701E" w:rsidRDefault="00E74E34">
      <w:pPr>
        <w:spacing w:after="0" w:line="360" w:lineRule="auto"/>
        <w:ind w:firstLine="708"/>
        <w:jc w:val="both"/>
        <w:rPr>
          <w:rFonts w:ascii="Arial" w:hAnsi="Arial" w:cs="Arial"/>
          <w:b/>
          <w:bCs/>
          <w:sz w:val="24"/>
          <w:szCs w:val="24"/>
        </w:rPr>
      </w:pPr>
      <w:r w:rsidRPr="00A6701E">
        <w:rPr>
          <w:rFonts w:ascii="Arial" w:hAnsi="Arial" w:cs="Arial"/>
          <w:b/>
          <w:bCs/>
          <w:sz w:val="24"/>
          <w:szCs w:val="24"/>
        </w:rPr>
        <w:t xml:space="preserve">7.3. A Classificação para os candidatos aos cargos de Professor dar-se-á em tabelas classificatórias distintas, sendo estas: Graduação Completa e Graduação Incompleta </w:t>
      </w:r>
      <w:r w:rsidRPr="00A6701E">
        <w:rPr>
          <w:rFonts w:ascii="Arial" w:eastAsia="PMingLiU" w:hAnsi="Arial" w:cs="Arial"/>
          <w:b/>
          <w:bCs/>
          <w:sz w:val="24"/>
          <w:szCs w:val="24"/>
        </w:rPr>
        <w:t>(mínimo 50% concluídos)</w:t>
      </w:r>
      <w:r w:rsidRPr="00A6701E">
        <w:rPr>
          <w:rFonts w:ascii="Arial" w:hAnsi="Arial" w:cs="Arial"/>
          <w:b/>
          <w:bCs/>
          <w:sz w:val="24"/>
          <w:szCs w:val="24"/>
        </w:rPr>
        <w:t>.</w:t>
      </w:r>
    </w:p>
    <w:p w:rsidR="00E74E34" w:rsidRPr="00A6701E" w:rsidRDefault="00E74E34">
      <w:pPr>
        <w:spacing w:after="0" w:line="360" w:lineRule="auto"/>
        <w:ind w:firstLine="708"/>
        <w:jc w:val="both"/>
        <w:rPr>
          <w:rFonts w:ascii="Arial" w:hAnsi="Arial" w:cs="Arial"/>
          <w:sz w:val="24"/>
          <w:szCs w:val="24"/>
        </w:rPr>
      </w:pPr>
    </w:p>
    <w:p w:rsidR="00E74E34" w:rsidRPr="00A6701E" w:rsidRDefault="00E74E34">
      <w:pPr>
        <w:spacing w:after="0" w:line="360" w:lineRule="auto"/>
        <w:ind w:firstLine="708"/>
        <w:jc w:val="both"/>
        <w:rPr>
          <w:rFonts w:ascii="Arial" w:hAnsi="Arial" w:cs="Arial"/>
          <w:b/>
          <w:bCs/>
          <w:sz w:val="2"/>
          <w:szCs w:val="2"/>
        </w:rPr>
      </w:pPr>
    </w:p>
    <w:p w:rsidR="00E74E34" w:rsidRPr="00A6701E" w:rsidRDefault="00E74E34">
      <w:pPr>
        <w:spacing w:after="0" w:line="360" w:lineRule="auto"/>
        <w:rPr>
          <w:rFonts w:ascii="Arial" w:hAnsi="Arial" w:cs="Arial"/>
          <w:b/>
          <w:bCs/>
          <w:sz w:val="24"/>
          <w:szCs w:val="24"/>
        </w:rPr>
      </w:pPr>
      <w:r w:rsidRPr="00A6701E">
        <w:rPr>
          <w:rFonts w:ascii="Arial" w:hAnsi="Arial" w:cs="Arial"/>
          <w:b/>
          <w:bCs/>
          <w:sz w:val="24"/>
          <w:szCs w:val="24"/>
        </w:rPr>
        <w:t>8. DOS CRITÉRIOS DE DESEMPATE</w:t>
      </w:r>
    </w:p>
    <w:p w:rsidR="00E74E34" w:rsidRPr="00A6701E" w:rsidRDefault="00E74E34">
      <w:pPr>
        <w:spacing w:after="0" w:line="360" w:lineRule="auto"/>
        <w:ind w:firstLine="708"/>
        <w:jc w:val="both"/>
        <w:rPr>
          <w:rFonts w:ascii="Arial" w:hAnsi="Arial" w:cs="Arial"/>
          <w:sz w:val="24"/>
          <w:szCs w:val="24"/>
        </w:rPr>
      </w:pPr>
      <w:r w:rsidRPr="00A6701E">
        <w:rPr>
          <w:rFonts w:ascii="Arial" w:hAnsi="Arial" w:cs="Arial"/>
          <w:sz w:val="24"/>
          <w:szCs w:val="24"/>
        </w:rPr>
        <w:t xml:space="preserve">8.1. Nos casos de empate por nota final, prevalecerá para efeito de classificação decrescente o candidato que: </w:t>
      </w:r>
    </w:p>
    <w:p w:rsidR="00E74E34" w:rsidRPr="00A6701E" w:rsidRDefault="00E74E34">
      <w:pPr>
        <w:spacing w:after="0" w:line="360" w:lineRule="auto"/>
        <w:ind w:firstLine="1134"/>
        <w:jc w:val="both"/>
        <w:rPr>
          <w:rFonts w:ascii="Arial" w:hAnsi="Arial" w:cs="Arial"/>
          <w:sz w:val="24"/>
          <w:szCs w:val="24"/>
        </w:rPr>
      </w:pPr>
      <w:r w:rsidRPr="00A6701E">
        <w:rPr>
          <w:rFonts w:ascii="Arial" w:hAnsi="Arial" w:cs="Arial"/>
          <w:sz w:val="24"/>
          <w:szCs w:val="24"/>
        </w:rPr>
        <w:t>8.1.1. Obtiver maior número de pontos na prova específica relativa ao cargo concorrido;</w:t>
      </w:r>
    </w:p>
    <w:p w:rsidR="00E74E34" w:rsidRPr="00A6701E" w:rsidRDefault="00E74E34">
      <w:pPr>
        <w:spacing w:after="0" w:line="360" w:lineRule="auto"/>
        <w:ind w:left="708" w:firstLine="426"/>
        <w:jc w:val="both"/>
        <w:rPr>
          <w:rFonts w:ascii="Arial" w:hAnsi="Arial" w:cs="Arial"/>
          <w:sz w:val="24"/>
          <w:szCs w:val="24"/>
        </w:rPr>
      </w:pPr>
      <w:r w:rsidRPr="00A6701E">
        <w:rPr>
          <w:rFonts w:ascii="Arial" w:hAnsi="Arial" w:cs="Arial"/>
          <w:sz w:val="24"/>
          <w:szCs w:val="24"/>
        </w:rPr>
        <w:t>8.1.2. Obtiver maior número de pontos na prova de língua portuguesa.</w:t>
      </w:r>
    </w:p>
    <w:p w:rsidR="00E74E34" w:rsidRPr="00A6701E" w:rsidRDefault="00E74E34">
      <w:pPr>
        <w:spacing w:after="0" w:line="360" w:lineRule="auto"/>
        <w:ind w:firstLine="1134"/>
        <w:jc w:val="both"/>
        <w:rPr>
          <w:rFonts w:ascii="Arial" w:hAnsi="Arial" w:cs="Arial"/>
          <w:sz w:val="24"/>
          <w:szCs w:val="24"/>
        </w:rPr>
      </w:pPr>
      <w:r w:rsidRPr="00A6701E">
        <w:rPr>
          <w:rFonts w:ascii="Arial" w:hAnsi="Arial" w:cs="Arial"/>
          <w:sz w:val="24"/>
          <w:szCs w:val="24"/>
        </w:rPr>
        <w:t>8.1.3. O candidato que tiver a maior idade.</w:t>
      </w:r>
    </w:p>
    <w:p w:rsidR="00E74E34" w:rsidRPr="00A6701E" w:rsidRDefault="00E74E34">
      <w:pPr>
        <w:spacing w:after="0" w:line="360" w:lineRule="auto"/>
        <w:ind w:firstLine="1134"/>
        <w:jc w:val="both"/>
        <w:rPr>
          <w:rFonts w:ascii="Arial" w:hAnsi="Arial" w:cs="Arial"/>
          <w:sz w:val="24"/>
          <w:szCs w:val="24"/>
        </w:rPr>
      </w:pPr>
    </w:p>
    <w:p w:rsidR="00E74E34" w:rsidRPr="00A6701E" w:rsidRDefault="00E74E34">
      <w:pPr>
        <w:spacing w:after="0" w:line="360" w:lineRule="auto"/>
        <w:rPr>
          <w:rFonts w:ascii="Arial" w:hAnsi="Arial" w:cs="Arial"/>
          <w:b/>
          <w:bCs/>
          <w:sz w:val="24"/>
          <w:szCs w:val="24"/>
        </w:rPr>
      </w:pPr>
      <w:r w:rsidRPr="00A6701E">
        <w:rPr>
          <w:rFonts w:ascii="Arial" w:hAnsi="Arial" w:cs="Arial"/>
          <w:b/>
          <w:bCs/>
          <w:sz w:val="24"/>
          <w:szCs w:val="24"/>
        </w:rPr>
        <w:t>9. DA NOTA FINAL DO PROCESSO SELETIVO SIMPLIFICADO</w:t>
      </w:r>
    </w:p>
    <w:p w:rsidR="00E74E34" w:rsidRPr="00A6701E" w:rsidRDefault="00E74E34">
      <w:pPr>
        <w:spacing w:after="0" w:line="360" w:lineRule="auto"/>
        <w:ind w:firstLine="708"/>
        <w:jc w:val="both"/>
        <w:rPr>
          <w:rFonts w:ascii="Arial" w:hAnsi="Arial" w:cs="Arial"/>
          <w:sz w:val="24"/>
          <w:szCs w:val="24"/>
        </w:rPr>
      </w:pPr>
      <w:r w:rsidRPr="00A6701E">
        <w:rPr>
          <w:rFonts w:ascii="Arial" w:hAnsi="Arial" w:cs="Arial"/>
          <w:sz w:val="24"/>
          <w:szCs w:val="24"/>
        </w:rPr>
        <w:t xml:space="preserve">9.1. A nota final no Processo Seletivo Simplificado será a SOMA das notas obtidas na prova objetiva e na prova de títulos (se houver). </w:t>
      </w:r>
    </w:p>
    <w:p w:rsidR="00E74E34" w:rsidRPr="00A6701E" w:rsidRDefault="00E74E34">
      <w:pPr>
        <w:spacing w:after="0" w:line="360" w:lineRule="auto"/>
        <w:ind w:firstLine="708"/>
        <w:jc w:val="both"/>
        <w:rPr>
          <w:rFonts w:ascii="Arial" w:hAnsi="Arial" w:cs="Arial"/>
          <w:sz w:val="24"/>
          <w:szCs w:val="24"/>
        </w:rPr>
      </w:pPr>
      <w:r w:rsidRPr="00A6701E">
        <w:rPr>
          <w:rFonts w:ascii="Arial" w:hAnsi="Arial" w:cs="Arial"/>
          <w:sz w:val="24"/>
          <w:szCs w:val="24"/>
        </w:rPr>
        <w:t xml:space="preserve">9.2. Os candidatos aprovados serão ordenados de acordo com os valores decrescentes das notas finais no Processo, de acordo com os critérios de desempate estabelecidos no </w:t>
      </w:r>
      <w:r w:rsidRPr="000E0D8E">
        <w:rPr>
          <w:rFonts w:ascii="Arial" w:hAnsi="Arial" w:cs="Arial"/>
          <w:sz w:val="24"/>
          <w:szCs w:val="24"/>
        </w:rPr>
        <w:t>subitem 8.1 deste</w:t>
      </w:r>
      <w:r w:rsidRPr="00A6701E">
        <w:rPr>
          <w:rFonts w:ascii="Arial" w:hAnsi="Arial" w:cs="Arial"/>
          <w:sz w:val="24"/>
          <w:szCs w:val="24"/>
        </w:rPr>
        <w:t xml:space="preserve"> edital. </w:t>
      </w:r>
    </w:p>
    <w:p w:rsidR="00E74E34" w:rsidRPr="00A6701E" w:rsidRDefault="00E74E34">
      <w:pPr>
        <w:spacing w:after="0" w:line="360" w:lineRule="auto"/>
        <w:ind w:firstLine="708"/>
        <w:jc w:val="both"/>
        <w:rPr>
          <w:rFonts w:ascii="Arial" w:hAnsi="Arial" w:cs="Arial"/>
          <w:sz w:val="24"/>
          <w:szCs w:val="24"/>
        </w:rPr>
      </w:pPr>
    </w:p>
    <w:p w:rsidR="00E74E34" w:rsidRPr="00A6701E" w:rsidRDefault="00E74E34">
      <w:pPr>
        <w:spacing w:after="0" w:line="360" w:lineRule="auto"/>
        <w:ind w:firstLine="708"/>
        <w:jc w:val="both"/>
        <w:rPr>
          <w:rFonts w:ascii="Arial" w:hAnsi="Arial" w:cs="Arial"/>
          <w:b/>
          <w:bCs/>
          <w:sz w:val="2"/>
          <w:szCs w:val="2"/>
        </w:rPr>
      </w:pPr>
    </w:p>
    <w:p w:rsidR="00E74E34" w:rsidRPr="00A6701E" w:rsidRDefault="00E74E34">
      <w:pPr>
        <w:spacing w:after="0" w:line="360" w:lineRule="auto"/>
        <w:rPr>
          <w:rFonts w:ascii="Arial" w:hAnsi="Arial" w:cs="Arial"/>
          <w:b/>
          <w:bCs/>
          <w:sz w:val="24"/>
          <w:szCs w:val="24"/>
        </w:rPr>
      </w:pPr>
      <w:r w:rsidRPr="00A6701E">
        <w:rPr>
          <w:rFonts w:ascii="Arial" w:hAnsi="Arial" w:cs="Arial"/>
          <w:b/>
          <w:bCs/>
          <w:sz w:val="24"/>
          <w:szCs w:val="24"/>
        </w:rPr>
        <w:lastRenderedPageBreak/>
        <w:t xml:space="preserve">10. DOS RECURSOS </w:t>
      </w:r>
    </w:p>
    <w:p w:rsidR="00E74E34" w:rsidRPr="00A6701E" w:rsidRDefault="00E74E34">
      <w:pPr>
        <w:spacing w:after="0" w:line="360" w:lineRule="auto"/>
        <w:ind w:firstLine="708"/>
        <w:jc w:val="both"/>
        <w:rPr>
          <w:rFonts w:ascii="Arial" w:hAnsi="Arial" w:cs="Arial"/>
          <w:sz w:val="24"/>
          <w:szCs w:val="24"/>
        </w:rPr>
      </w:pPr>
      <w:r w:rsidRPr="00A6701E">
        <w:rPr>
          <w:rFonts w:ascii="Arial" w:hAnsi="Arial" w:cs="Arial"/>
          <w:sz w:val="24"/>
          <w:szCs w:val="24"/>
        </w:rPr>
        <w:t xml:space="preserve">10.1. O candidato que desejar interpor recursos deverá fazê-lo no interstício de </w:t>
      </w:r>
      <w:r>
        <w:rPr>
          <w:rFonts w:ascii="Arial" w:hAnsi="Arial" w:cs="Arial"/>
          <w:sz w:val="24"/>
          <w:szCs w:val="24"/>
        </w:rPr>
        <w:t>02 (</w:t>
      </w:r>
      <w:r w:rsidRPr="00A6701E">
        <w:rPr>
          <w:rFonts w:ascii="Arial" w:hAnsi="Arial" w:cs="Arial"/>
          <w:sz w:val="24"/>
          <w:szCs w:val="24"/>
        </w:rPr>
        <w:t>dois</w:t>
      </w:r>
      <w:r>
        <w:rPr>
          <w:rFonts w:ascii="Arial" w:hAnsi="Arial" w:cs="Arial"/>
          <w:sz w:val="24"/>
          <w:szCs w:val="24"/>
        </w:rPr>
        <w:t>)</w:t>
      </w:r>
      <w:r w:rsidRPr="00A6701E">
        <w:rPr>
          <w:rFonts w:ascii="Arial" w:hAnsi="Arial" w:cs="Arial"/>
          <w:sz w:val="24"/>
          <w:szCs w:val="24"/>
        </w:rPr>
        <w:t xml:space="preserve"> dias úteis, conforme </w:t>
      </w:r>
      <w:r w:rsidRPr="000E0D8E">
        <w:rPr>
          <w:rFonts w:ascii="Arial" w:hAnsi="Arial" w:cs="Arial"/>
          <w:sz w:val="24"/>
          <w:szCs w:val="24"/>
        </w:rPr>
        <w:t>ANEXO IV deste</w:t>
      </w:r>
      <w:r w:rsidRPr="00A6701E">
        <w:rPr>
          <w:rFonts w:ascii="Arial" w:hAnsi="Arial" w:cs="Arial"/>
          <w:sz w:val="24"/>
          <w:szCs w:val="24"/>
        </w:rPr>
        <w:t xml:space="preserve"> Edital.</w:t>
      </w:r>
    </w:p>
    <w:p w:rsidR="00E74E34" w:rsidRPr="00A6701E" w:rsidRDefault="00E74E34">
      <w:pPr>
        <w:spacing w:after="0" w:line="360" w:lineRule="auto"/>
        <w:ind w:firstLine="708"/>
        <w:jc w:val="both"/>
        <w:rPr>
          <w:rFonts w:ascii="Arial" w:hAnsi="Arial" w:cs="Arial"/>
          <w:color w:val="FF0000"/>
          <w:sz w:val="24"/>
          <w:szCs w:val="24"/>
        </w:rPr>
      </w:pPr>
      <w:r w:rsidRPr="00A6701E">
        <w:rPr>
          <w:rFonts w:ascii="Arial" w:hAnsi="Arial" w:cs="Arial"/>
          <w:sz w:val="24"/>
          <w:szCs w:val="24"/>
        </w:rPr>
        <w:t xml:space="preserve">10.2. Para a apresentação de recursos em face dos gabaritos preliminares das provas objetivas, o candidato deverá utilizar-se do modelo de formulário disposto no </w:t>
      </w:r>
      <w:r w:rsidRPr="000E0D8E">
        <w:rPr>
          <w:rFonts w:ascii="Arial" w:hAnsi="Arial" w:cs="Arial"/>
          <w:sz w:val="24"/>
          <w:szCs w:val="24"/>
        </w:rPr>
        <w:t>ANEXO IV,</w:t>
      </w:r>
      <w:r w:rsidRPr="00A6701E">
        <w:rPr>
          <w:rFonts w:ascii="Arial" w:hAnsi="Arial" w:cs="Arial"/>
          <w:sz w:val="24"/>
          <w:szCs w:val="24"/>
        </w:rPr>
        <w:t xml:space="preserve"> deste Edital.</w:t>
      </w:r>
    </w:p>
    <w:p w:rsidR="00E74E34" w:rsidRPr="00A6701E" w:rsidRDefault="00E74E34">
      <w:pPr>
        <w:spacing w:after="0" w:line="360" w:lineRule="auto"/>
        <w:ind w:firstLine="708"/>
        <w:jc w:val="both"/>
        <w:rPr>
          <w:rFonts w:ascii="Arial" w:hAnsi="Arial" w:cs="Arial"/>
          <w:sz w:val="24"/>
          <w:szCs w:val="24"/>
        </w:rPr>
      </w:pPr>
      <w:r w:rsidRPr="00A6701E">
        <w:rPr>
          <w:rFonts w:ascii="Arial" w:hAnsi="Arial" w:cs="Arial"/>
          <w:sz w:val="24"/>
          <w:szCs w:val="24"/>
        </w:rPr>
        <w:t xml:space="preserve">10.3. Nas razões recursais, o candidato deverá ser claro, consistente e objetivo em seu pleito, devendo ainda, embasar-se teoricamente, sendo que recurso inconsistente ou intempestivo será, preliminarmente, indeferido. </w:t>
      </w:r>
    </w:p>
    <w:p w:rsidR="00E74E34" w:rsidRPr="00A6701E" w:rsidRDefault="00E74E34">
      <w:pPr>
        <w:spacing w:after="0" w:line="360" w:lineRule="auto"/>
        <w:ind w:firstLine="708"/>
        <w:jc w:val="both"/>
        <w:rPr>
          <w:rFonts w:ascii="Arial" w:hAnsi="Arial" w:cs="Arial"/>
          <w:sz w:val="24"/>
          <w:szCs w:val="24"/>
        </w:rPr>
      </w:pPr>
      <w:r w:rsidRPr="00A6701E">
        <w:rPr>
          <w:rFonts w:ascii="Arial" w:hAnsi="Arial" w:cs="Arial"/>
          <w:sz w:val="24"/>
          <w:szCs w:val="24"/>
        </w:rPr>
        <w:t xml:space="preserve">10.4. Se da análise de recursos </w:t>
      </w:r>
      <w:proofErr w:type="gramStart"/>
      <w:r w:rsidRPr="00A6701E">
        <w:rPr>
          <w:rFonts w:ascii="Arial" w:hAnsi="Arial" w:cs="Arial"/>
          <w:sz w:val="24"/>
          <w:szCs w:val="24"/>
        </w:rPr>
        <w:t>resultar</w:t>
      </w:r>
      <w:proofErr w:type="gramEnd"/>
      <w:r w:rsidRPr="00A6701E">
        <w:rPr>
          <w:rFonts w:ascii="Arial" w:hAnsi="Arial" w:cs="Arial"/>
          <w:sz w:val="24"/>
          <w:szCs w:val="24"/>
        </w:rPr>
        <w:t xml:space="preserve"> anulação de questão integrante de prova objetiva, a pontuação correspondente a essa questão será atribuída a todos os candidatos, independentemente de terem recorridos. </w:t>
      </w:r>
    </w:p>
    <w:p w:rsidR="00E74E34" w:rsidRPr="00A6701E" w:rsidRDefault="00E74E34">
      <w:pPr>
        <w:spacing w:after="0" w:line="360" w:lineRule="auto"/>
        <w:ind w:firstLine="708"/>
        <w:jc w:val="both"/>
        <w:rPr>
          <w:rStyle w:val="Hyperlink"/>
          <w:rFonts w:ascii="Arial" w:hAnsi="Arial" w:cs="Arial"/>
          <w:color w:val="auto"/>
          <w:u w:val="none"/>
        </w:rPr>
      </w:pPr>
      <w:r w:rsidRPr="00A6701E">
        <w:rPr>
          <w:rFonts w:ascii="Arial" w:hAnsi="Arial" w:cs="Arial"/>
          <w:sz w:val="24"/>
          <w:szCs w:val="24"/>
        </w:rPr>
        <w:t xml:space="preserve">10.5. Os resultados dos recursos interpostos de acordo com os dispositivos constantes deste Edital e as possíveis alterações de gabarito serão </w:t>
      </w:r>
      <w:proofErr w:type="gramStart"/>
      <w:r w:rsidRPr="00A6701E">
        <w:rPr>
          <w:rFonts w:ascii="Arial" w:hAnsi="Arial" w:cs="Arial"/>
          <w:sz w:val="24"/>
          <w:szCs w:val="24"/>
        </w:rPr>
        <w:t>publicadas</w:t>
      </w:r>
      <w:proofErr w:type="gramEnd"/>
      <w:r w:rsidRPr="00A6701E">
        <w:rPr>
          <w:rFonts w:ascii="Arial" w:hAnsi="Arial" w:cs="Arial"/>
          <w:sz w:val="24"/>
          <w:szCs w:val="24"/>
        </w:rPr>
        <w:t xml:space="preserve"> no Mural Oficial da Prefeitura Municipal de Nova Xavantina e nos endereços eletrônicos: </w:t>
      </w:r>
      <w:hyperlink r:id="rId14" w:history="1">
        <w:r w:rsidRPr="0043651A">
          <w:rPr>
            <w:rStyle w:val="Hyperlink"/>
            <w:rFonts w:ascii="Arial" w:hAnsi="Arial" w:cs="Arial"/>
            <w:sz w:val="24"/>
            <w:szCs w:val="24"/>
          </w:rPr>
          <w:t>www.novaxavantinamt.com.br</w:t>
        </w:r>
      </w:hyperlink>
      <w:r>
        <w:rPr>
          <w:rFonts w:ascii="Arial" w:hAnsi="Arial" w:cs="Arial"/>
          <w:sz w:val="24"/>
          <w:szCs w:val="24"/>
        </w:rPr>
        <w:t xml:space="preserve"> e </w:t>
      </w:r>
      <w:r w:rsidRPr="00A6701E">
        <w:rPr>
          <w:rFonts w:ascii="Arial" w:hAnsi="Arial" w:cs="Arial"/>
          <w:sz w:val="24"/>
          <w:szCs w:val="24"/>
        </w:rPr>
        <w:t xml:space="preserve"> </w:t>
      </w:r>
      <w:hyperlink r:id="rId15" w:history="1">
        <w:r w:rsidRPr="0043651A">
          <w:rPr>
            <w:rStyle w:val="Hyperlink"/>
            <w:rFonts w:ascii="Arial" w:hAnsi="Arial" w:cs="Arial"/>
            <w:sz w:val="24"/>
            <w:szCs w:val="24"/>
          </w:rPr>
          <w:t>www.diariomunicipal.org/mt/amm/edicoes</w:t>
        </w:r>
      </w:hyperlink>
      <w:r>
        <w:rPr>
          <w:rFonts w:ascii="Arial" w:hAnsi="Arial" w:cs="Arial"/>
          <w:sz w:val="24"/>
          <w:szCs w:val="24"/>
        </w:rPr>
        <w:t>.</w:t>
      </w:r>
    </w:p>
    <w:p w:rsidR="00E74E34" w:rsidRPr="00A6701E" w:rsidRDefault="00E74E34">
      <w:pPr>
        <w:spacing w:after="0" w:line="360" w:lineRule="auto"/>
        <w:ind w:firstLine="708"/>
        <w:jc w:val="both"/>
        <w:rPr>
          <w:rFonts w:ascii="Arial" w:hAnsi="Arial" w:cs="Arial"/>
          <w:sz w:val="24"/>
          <w:szCs w:val="24"/>
        </w:rPr>
      </w:pPr>
      <w:r w:rsidRPr="00A6701E">
        <w:rPr>
          <w:rFonts w:ascii="Arial" w:hAnsi="Arial" w:cs="Arial"/>
          <w:sz w:val="24"/>
          <w:szCs w:val="24"/>
        </w:rPr>
        <w:t xml:space="preserve">10.6. Não serão encaminhadas respostas individuais aos candidatos. </w:t>
      </w:r>
    </w:p>
    <w:p w:rsidR="00E74E34" w:rsidRPr="00A6701E" w:rsidRDefault="00E74E34">
      <w:pPr>
        <w:spacing w:after="0" w:line="360" w:lineRule="auto"/>
        <w:ind w:firstLine="708"/>
        <w:jc w:val="both"/>
        <w:rPr>
          <w:rFonts w:ascii="Arial" w:hAnsi="Arial" w:cs="Arial"/>
          <w:sz w:val="24"/>
          <w:szCs w:val="24"/>
        </w:rPr>
      </w:pPr>
      <w:r w:rsidRPr="00A6701E">
        <w:rPr>
          <w:rFonts w:ascii="Arial" w:hAnsi="Arial" w:cs="Arial"/>
          <w:sz w:val="24"/>
          <w:szCs w:val="24"/>
        </w:rPr>
        <w:t xml:space="preserve">10.7. Não será aceito recurso via postal, via fac-símile, via </w:t>
      </w:r>
      <w:r w:rsidRPr="00A6701E">
        <w:rPr>
          <w:rFonts w:ascii="Arial" w:hAnsi="Arial" w:cs="Arial"/>
          <w:i/>
          <w:iCs/>
          <w:sz w:val="24"/>
          <w:szCs w:val="24"/>
        </w:rPr>
        <w:t>e-mail</w:t>
      </w:r>
      <w:r w:rsidRPr="00A6701E">
        <w:rPr>
          <w:rFonts w:ascii="Arial" w:hAnsi="Arial" w:cs="Arial"/>
          <w:sz w:val="24"/>
          <w:szCs w:val="24"/>
        </w:rPr>
        <w:t xml:space="preserve"> ou ainda intempestiva. </w:t>
      </w:r>
    </w:p>
    <w:p w:rsidR="00E74E34" w:rsidRPr="00A6701E" w:rsidRDefault="00E74E34">
      <w:pPr>
        <w:autoSpaceDE w:val="0"/>
        <w:autoSpaceDN w:val="0"/>
        <w:adjustRightInd w:val="0"/>
        <w:spacing w:after="0" w:line="360" w:lineRule="auto"/>
        <w:ind w:right="141" w:firstLine="1134"/>
        <w:jc w:val="both"/>
        <w:rPr>
          <w:rFonts w:ascii="Arial" w:hAnsi="Arial" w:cs="Arial"/>
          <w:color w:val="FF0000"/>
          <w:sz w:val="24"/>
          <w:szCs w:val="24"/>
        </w:rPr>
      </w:pPr>
      <w:r w:rsidRPr="00A6701E">
        <w:rPr>
          <w:rFonts w:ascii="Arial" w:hAnsi="Arial" w:cs="Arial"/>
          <w:sz w:val="24"/>
          <w:szCs w:val="24"/>
        </w:rPr>
        <w:t>10.7.1. O recurso deverá ser protocolado junto à Comissão do Processo Seletivo Simplificado no endereço – Av. Brasil Central – 204 - Setor Xavantina - Nova Xavantina –MT (em frente à Prefeitura Municipal).</w:t>
      </w:r>
    </w:p>
    <w:p w:rsidR="00E74E34" w:rsidRPr="00A6701E" w:rsidRDefault="00E74E34">
      <w:pPr>
        <w:spacing w:after="0" w:line="360" w:lineRule="auto"/>
        <w:ind w:firstLine="708"/>
        <w:jc w:val="both"/>
        <w:rPr>
          <w:rFonts w:ascii="Arial" w:hAnsi="Arial" w:cs="Arial"/>
          <w:sz w:val="24"/>
          <w:szCs w:val="24"/>
        </w:rPr>
      </w:pPr>
      <w:r w:rsidRPr="00A6701E">
        <w:rPr>
          <w:rFonts w:ascii="Arial" w:hAnsi="Arial" w:cs="Arial"/>
          <w:sz w:val="24"/>
          <w:szCs w:val="24"/>
        </w:rPr>
        <w:t>10.8. Em nenhuma hipótese serão aceitos pedidos de revisão de recursos, recursos de recursos e/ou recurso de gabarito oficial definitivo.</w:t>
      </w:r>
    </w:p>
    <w:p w:rsidR="00E74E34" w:rsidRPr="00A6701E" w:rsidRDefault="00E74E34">
      <w:pPr>
        <w:spacing w:after="0" w:line="360" w:lineRule="auto"/>
        <w:ind w:firstLine="708"/>
        <w:jc w:val="both"/>
        <w:rPr>
          <w:rFonts w:ascii="Arial" w:hAnsi="Arial" w:cs="Arial"/>
          <w:sz w:val="24"/>
          <w:szCs w:val="24"/>
        </w:rPr>
      </w:pPr>
    </w:p>
    <w:p w:rsidR="00E74E34" w:rsidRPr="00A6701E" w:rsidRDefault="00E74E34">
      <w:pPr>
        <w:spacing w:after="0" w:line="360" w:lineRule="auto"/>
        <w:rPr>
          <w:rFonts w:ascii="Arial" w:hAnsi="Arial" w:cs="Arial"/>
          <w:b/>
          <w:bCs/>
          <w:sz w:val="24"/>
          <w:szCs w:val="24"/>
        </w:rPr>
      </w:pPr>
      <w:r w:rsidRPr="00A6701E">
        <w:rPr>
          <w:rFonts w:ascii="Arial" w:hAnsi="Arial" w:cs="Arial"/>
          <w:b/>
          <w:bCs/>
          <w:sz w:val="24"/>
          <w:szCs w:val="24"/>
        </w:rPr>
        <w:t>11. DA CONTRATAÇÃO E DO EXERCÍCIO DO CARGO</w:t>
      </w:r>
    </w:p>
    <w:p w:rsidR="00E74E34" w:rsidRPr="00A6701E" w:rsidRDefault="00E74E34">
      <w:pPr>
        <w:spacing w:after="0" w:line="360" w:lineRule="auto"/>
        <w:ind w:right="141" w:firstLine="708"/>
        <w:jc w:val="both"/>
        <w:rPr>
          <w:rFonts w:ascii="Arial" w:hAnsi="Arial" w:cs="Arial"/>
          <w:sz w:val="24"/>
          <w:szCs w:val="24"/>
        </w:rPr>
      </w:pPr>
      <w:r w:rsidRPr="00A6701E">
        <w:rPr>
          <w:rFonts w:ascii="Arial" w:hAnsi="Arial" w:cs="Arial"/>
          <w:sz w:val="24"/>
          <w:szCs w:val="24"/>
        </w:rPr>
        <w:t>11.1. A contratação temporária para atender excepcional interesse público ocorrerá conforme a conveniência e a necessidade da Administração. A contratação deverá observar rigorosamente a ordem de classificação, as disposições legais pertinentes, o prazo de validade do Processo Seletivo Simplificado e a aprovação na avaliação médica sobre a saúde física</w:t>
      </w:r>
      <w:r>
        <w:rPr>
          <w:rFonts w:ascii="Arial" w:hAnsi="Arial" w:cs="Arial"/>
          <w:sz w:val="24"/>
          <w:szCs w:val="24"/>
        </w:rPr>
        <w:t xml:space="preserve"> e mental do candidato aprovado.</w:t>
      </w:r>
    </w:p>
    <w:p w:rsidR="00E74E34" w:rsidRPr="00A6701E" w:rsidRDefault="00E74E34">
      <w:pPr>
        <w:spacing w:after="0" w:line="360" w:lineRule="auto"/>
        <w:ind w:firstLine="1134"/>
        <w:jc w:val="both"/>
        <w:rPr>
          <w:rFonts w:ascii="Arial" w:hAnsi="Arial" w:cs="Arial"/>
          <w:b/>
          <w:bCs/>
          <w:sz w:val="24"/>
          <w:szCs w:val="24"/>
        </w:rPr>
      </w:pPr>
      <w:r w:rsidRPr="00A6701E">
        <w:rPr>
          <w:rFonts w:ascii="Arial" w:hAnsi="Arial" w:cs="Arial"/>
          <w:b/>
          <w:bCs/>
          <w:sz w:val="24"/>
          <w:szCs w:val="24"/>
        </w:rPr>
        <w:t xml:space="preserve">11.1.1. A contratação temporária para atender excepcional interesse público, não dará ao candidato o direito a efetivação no cargo. </w:t>
      </w:r>
    </w:p>
    <w:p w:rsidR="00E74E34" w:rsidRPr="00A6701E" w:rsidRDefault="00E74E34">
      <w:pPr>
        <w:spacing w:after="0" w:line="360" w:lineRule="auto"/>
        <w:ind w:firstLine="708"/>
        <w:jc w:val="both"/>
        <w:rPr>
          <w:rFonts w:ascii="Arial" w:hAnsi="Arial" w:cs="Arial"/>
          <w:sz w:val="24"/>
          <w:szCs w:val="24"/>
        </w:rPr>
      </w:pPr>
      <w:r w:rsidRPr="00A6701E">
        <w:rPr>
          <w:rFonts w:ascii="Arial" w:hAnsi="Arial" w:cs="Arial"/>
          <w:sz w:val="24"/>
          <w:szCs w:val="24"/>
        </w:rPr>
        <w:t>11.2 – Do regime jurídico e previdenciário</w:t>
      </w:r>
    </w:p>
    <w:p w:rsidR="00E74E34" w:rsidRPr="00A6701E" w:rsidRDefault="00E74E34">
      <w:pPr>
        <w:spacing w:after="0" w:line="360" w:lineRule="auto"/>
        <w:ind w:firstLine="1134"/>
        <w:jc w:val="both"/>
        <w:rPr>
          <w:rFonts w:ascii="Arial" w:hAnsi="Arial" w:cs="Arial"/>
          <w:sz w:val="24"/>
          <w:szCs w:val="24"/>
        </w:rPr>
      </w:pPr>
      <w:r w:rsidRPr="00A6701E">
        <w:rPr>
          <w:rFonts w:ascii="Arial" w:hAnsi="Arial" w:cs="Arial"/>
          <w:sz w:val="24"/>
          <w:szCs w:val="24"/>
        </w:rPr>
        <w:lastRenderedPageBreak/>
        <w:t xml:space="preserve">11.2.1. Os candidatos aprovados no Processo Seletivo Simplificado, quando da sua convocação, serão admitidos pelo Regime Jurídico Especial – Contratual Administrativo estabelecido no art. 37, IX da Constituição Federal, para </w:t>
      </w:r>
      <w:proofErr w:type="gramStart"/>
      <w:r w:rsidRPr="00A6701E">
        <w:rPr>
          <w:rFonts w:ascii="Arial" w:hAnsi="Arial" w:cs="Arial"/>
          <w:sz w:val="24"/>
          <w:szCs w:val="24"/>
        </w:rPr>
        <w:t>o exercício das funções solicitadas e vinculados</w:t>
      </w:r>
      <w:proofErr w:type="gramEnd"/>
      <w:r w:rsidRPr="00A6701E">
        <w:rPr>
          <w:rFonts w:ascii="Arial" w:hAnsi="Arial" w:cs="Arial"/>
          <w:sz w:val="24"/>
          <w:szCs w:val="24"/>
        </w:rPr>
        <w:t xml:space="preserve"> ao Regime Geral de Previdência Social – RGPS, nos termos e condições da legislação vigente. </w:t>
      </w:r>
    </w:p>
    <w:p w:rsidR="00E74E34" w:rsidRDefault="00E74E34" w:rsidP="00902E4A">
      <w:pPr>
        <w:spacing w:after="0" w:line="360" w:lineRule="auto"/>
        <w:ind w:firstLine="708"/>
        <w:jc w:val="both"/>
        <w:rPr>
          <w:rFonts w:ascii="Arial" w:hAnsi="Arial" w:cs="Arial"/>
          <w:sz w:val="24"/>
          <w:szCs w:val="24"/>
        </w:rPr>
      </w:pPr>
      <w:r w:rsidRPr="00A6701E">
        <w:rPr>
          <w:rFonts w:ascii="Arial" w:hAnsi="Arial" w:cs="Arial"/>
          <w:sz w:val="24"/>
          <w:szCs w:val="24"/>
        </w:rPr>
        <w:t xml:space="preserve">11.3. Os candidatos aprovados para as vagas existentes serão convocados pela Divisão de Gestão de Pessoas, através no Mural Oficial da Prefeitura Municipal de Nova Xavantina e nos endereços eletrônicos: </w:t>
      </w:r>
      <w:hyperlink r:id="rId16" w:history="1">
        <w:r w:rsidRPr="0043651A">
          <w:rPr>
            <w:rStyle w:val="Hyperlink"/>
            <w:rFonts w:ascii="Arial" w:hAnsi="Arial" w:cs="Arial"/>
            <w:sz w:val="24"/>
            <w:szCs w:val="24"/>
          </w:rPr>
          <w:t>www.novaxavantinamt.com.br</w:t>
        </w:r>
      </w:hyperlink>
      <w:r>
        <w:rPr>
          <w:rFonts w:ascii="Arial" w:hAnsi="Arial" w:cs="Arial"/>
          <w:sz w:val="24"/>
          <w:szCs w:val="24"/>
        </w:rPr>
        <w:t xml:space="preserve"> </w:t>
      </w:r>
      <w:r w:rsidRPr="00A6701E">
        <w:rPr>
          <w:rFonts w:ascii="Arial" w:hAnsi="Arial" w:cs="Arial"/>
          <w:sz w:val="24"/>
          <w:szCs w:val="24"/>
        </w:rPr>
        <w:t xml:space="preserve"> </w:t>
      </w:r>
      <w:hyperlink r:id="rId17" w:history="1">
        <w:r w:rsidRPr="0043651A">
          <w:rPr>
            <w:rStyle w:val="Hyperlink"/>
            <w:rFonts w:ascii="Arial" w:hAnsi="Arial" w:cs="Arial"/>
            <w:sz w:val="24"/>
            <w:szCs w:val="24"/>
          </w:rPr>
          <w:t>www.diariomunicipal.org/mt/amm/edicoes</w:t>
        </w:r>
      </w:hyperlink>
      <w:r>
        <w:rPr>
          <w:rFonts w:ascii="Arial" w:hAnsi="Arial" w:cs="Arial"/>
          <w:sz w:val="24"/>
          <w:szCs w:val="24"/>
        </w:rPr>
        <w:t>.</w:t>
      </w:r>
    </w:p>
    <w:p w:rsidR="00E74E34" w:rsidRPr="00A6701E" w:rsidRDefault="00E74E34" w:rsidP="00902E4A">
      <w:pPr>
        <w:spacing w:after="0" w:line="360" w:lineRule="auto"/>
        <w:ind w:firstLine="708"/>
        <w:jc w:val="both"/>
        <w:rPr>
          <w:rFonts w:ascii="Arial" w:hAnsi="Arial" w:cs="Arial"/>
          <w:b/>
          <w:bCs/>
          <w:sz w:val="24"/>
          <w:szCs w:val="24"/>
        </w:rPr>
      </w:pPr>
      <w:r w:rsidRPr="00A6701E">
        <w:rPr>
          <w:rStyle w:val="Hyperlink"/>
          <w:rFonts w:ascii="Arial" w:hAnsi="Arial" w:cs="Arial"/>
          <w:color w:val="auto"/>
          <w:sz w:val="24"/>
          <w:szCs w:val="24"/>
          <w:u w:val="none"/>
        </w:rPr>
        <w:t xml:space="preserve">11.3.1. </w:t>
      </w:r>
      <w:r w:rsidRPr="00A6701E">
        <w:rPr>
          <w:rFonts w:ascii="Arial" w:hAnsi="Arial" w:cs="Arial"/>
          <w:b/>
          <w:bCs/>
          <w:sz w:val="24"/>
          <w:szCs w:val="24"/>
        </w:rPr>
        <w:t xml:space="preserve">Após a convocação de todos os candidatos Aprovados deverão ser convocados pela ordem os Classificados com Graduação Completa e posteriormente os classificados com Graduação Incompleta </w:t>
      </w:r>
      <w:r w:rsidRPr="00A6701E">
        <w:rPr>
          <w:rFonts w:ascii="Arial" w:eastAsia="PMingLiU" w:hAnsi="Arial" w:cs="Arial"/>
          <w:b/>
          <w:bCs/>
          <w:sz w:val="24"/>
          <w:szCs w:val="24"/>
        </w:rPr>
        <w:t>(mínimo 50% concluídos)</w:t>
      </w:r>
      <w:r w:rsidRPr="00A6701E">
        <w:rPr>
          <w:rFonts w:ascii="Arial" w:hAnsi="Arial" w:cs="Arial"/>
          <w:b/>
          <w:bCs/>
          <w:sz w:val="24"/>
          <w:szCs w:val="24"/>
        </w:rPr>
        <w:t>.</w:t>
      </w:r>
    </w:p>
    <w:p w:rsidR="00E74E34" w:rsidRPr="00486972" w:rsidRDefault="00E74E34">
      <w:pPr>
        <w:spacing w:after="0" w:line="360" w:lineRule="auto"/>
        <w:ind w:firstLine="708"/>
        <w:jc w:val="both"/>
        <w:rPr>
          <w:rFonts w:ascii="Arial" w:hAnsi="Arial" w:cs="Arial"/>
          <w:sz w:val="24"/>
          <w:szCs w:val="24"/>
        </w:rPr>
      </w:pPr>
      <w:r w:rsidRPr="00486972">
        <w:rPr>
          <w:rFonts w:ascii="Arial" w:hAnsi="Arial" w:cs="Arial"/>
          <w:sz w:val="24"/>
          <w:szCs w:val="24"/>
        </w:rPr>
        <w:t>11.4. Os candidatos convocados terão até 10 (dez) dias para apresentar a documentação exigida no ato convocatório, que deverá conter no mínimo os seguintes documentos:</w:t>
      </w:r>
    </w:p>
    <w:p w:rsidR="00E74E34" w:rsidRPr="008D5650" w:rsidRDefault="00E74E34" w:rsidP="00071404">
      <w:pPr>
        <w:spacing w:after="0" w:line="360" w:lineRule="auto"/>
        <w:ind w:firstLine="1416"/>
        <w:jc w:val="both"/>
        <w:rPr>
          <w:rFonts w:ascii="Arial" w:hAnsi="Arial" w:cs="Arial"/>
          <w:sz w:val="24"/>
          <w:szCs w:val="24"/>
        </w:rPr>
      </w:pPr>
      <w:r w:rsidRPr="008D5650">
        <w:rPr>
          <w:rFonts w:ascii="Arial" w:hAnsi="Arial" w:cs="Arial"/>
          <w:sz w:val="24"/>
          <w:szCs w:val="24"/>
        </w:rPr>
        <w:t>11.4.1. O candidato aprovado deverá apresentar 02 (duas) cópias dos documentos pessoais (RG, CPF, Certidão de Nascimento e/ou Casamento, Título de Eleitor, Reservista e/ou Certificado de Dispensa Militar, Carteira de Trabalho – CTPS), acompanhados dos documentos originais;</w:t>
      </w:r>
    </w:p>
    <w:p w:rsidR="00E74E34" w:rsidRPr="008D5650" w:rsidRDefault="00E74E34" w:rsidP="00071404">
      <w:pPr>
        <w:spacing w:line="360" w:lineRule="auto"/>
        <w:ind w:firstLine="1416"/>
        <w:jc w:val="both"/>
        <w:rPr>
          <w:rFonts w:ascii="Arial" w:hAnsi="Arial" w:cs="Arial"/>
          <w:sz w:val="24"/>
          <w:szCs w:val="24"/>
        </w:rPr>
      </w:pPr>
      <w:r w:rsidRPr="008D5650">
        <w:rPr>
          <w:rFonts w:ascii="Arial" w:hAnsi="Arial" w:cs="Arial"/>
          <w:sz w:val="24"/>
          <w:szCs w:val="24"/>
        </w:rPr>
        <w:t>11.4.2. 02 (duas) foto</w:t>
      </w:r>
      <w:r>
        <w:rPr>
          <w:rFonts w:ascii="Arial" w:hAnsi="Arial" w:cs="Arial"/>
          <w:sz w:val="24"/>
          <w:szCs w:val="24"/>
        </w:rPr>
        <w:t>s</w:t>
      </w:r>
      <w:r w:rsidRPr="008D5650">
        <w:rPr>
          <w:rFonts w:ascii="Arial" w:hAnsi="Arial" w:cs="Arial"/>
          <w:sz w:val="24"/>
          <w:szCs w:val="24"/>
        </w:rPr>
        <w:t xml:space="preserve"> 3x4 recentes;</w:t>
      </w:r>
    </w:p>
    <w:p w:rsidR="00E74E34" w:rsidRPr="008D5650" w:rsidRDefault="00E74E34" w:rsidP="00071404">
      <w:pPr>
        <w:spacing w:line="360" w:lineRule="auto"/>
        <w:ind w:firstLine="1416"/>
        <w:jc w:val="both"/>
        <w:rPr>
          <w:rFonts w:ascii="Arial" w:hAnsi="Arial" w:cs="Arial"/>
          <w:sz w:val="24"/>
          <w:szCs w:val="24"/>
        </w:rPr>
      </w:pPr>
      <w:r w:rsidRPr="008D5650">
        <w:rPr>
          <w:rFonts w:ascii="Arial" w:hAnsi="Arial" w:cs="Arial"/>
          <w:sz w:val="24"/>
          <w:szCs w:val="24"/>
        </w:rPr>
        <w:t>11.4.3. 02 (duas) cópias da Certidão de nascimento, RG, CPF e Cartão de Vacinação dos filhos, devidamente acompanhadas dos originais;</w:t>
      </w:r>
    </w:p>
    <w:p w:rsidR="00E74E34" w:rsidRPr="008D5650" w:rsidRDefault="00E74E34" w:rsidP="00071404">
      <w:pPr>
        <w:spacing w:line="360" w:lineRule="auto"/>
        <w:ind w:firstLine="1416"/>
        <w:jc w:val="both"/>
        <w:rPr>
          <w:rFonts w:ascii="Arial" w:hAnsi="Arial" w:cs="Arial"/>
          <w:sz w:val="24"/>
          <w:szCs w:val="24"/>
        </w:rPr>
      </w:pPr>
      <w:r w:rsidRPr="008D5650">
        <w:rPr>
          <w:rFonts w:ascii="Arial" w:hAnsi="Arial" w:cs="Arial"/>
          <w:sz w:val="24"/>
          <w:szCs w:val="24"/>
        </w:rPr>
        <w:t>11.4.4. Número do CPF dos Pais;</w:t>
      </w:r>
    </w:p>
    <w:p w:rsidR="00E74E34" w:rsidRPr="008D5650" w:rsidRDefault="00E74E34" w:rsidP="00071404">
      <w:pPr>
        <w:spacing w:line="360" w:lineRule="auto"/>
        <w:ind w:firstLine="1416"/>
        <w:jc w:val="both"/>
        <w:rPr>
          <w:rFonts w:ascii="Arial" w:hAnsi="Arial" w:cs="Arial"/>
          <w:sz w:val="24"/>
          <w:szCs w:val="24"/>
        </w:rPr>
      </w:pPr>
      <w:r w:rsidRPr="008D5650">
        <w:rPr>
          <w:rFonts w:ascii="Arial" w:hAnsi="Arial" w:cs="Arial"/>
          <w:sz w:val="24"/>
          <w:szCs w:val="24"/>
        </w:rPr>
        <w:t>11.4.5. Certidão de quitação emitida pela Justiça Eleitoral;</w:t>
      </w:r>
    </w:p>
    <w:p w:rsidR="00E74E34" w:rsidRPr="008D5650" w:rsidRDefault="00E74E34" w:rsidP="00071404">
      <w:pPr>
        <w:spacing w:line="360" w:lineRule="auto"/>
        <w:ind w:firstLine="1416"/>
        <w:jc w:val="both"/>
        <w:rPr>
          <w:rFonts w:ascii="Arial" w:hAnsi="Arial" w:cs="Arial"/>
          <w:sz w:val="24"/>
          <w:szCs w:val="24"/>
        </w:rPr>
      </w:pPr>
      <w:r w:rsidRPr="008D5650">
        <w:rPr>
          <w:rFonts w:ascii="Arial" w:hAnsi="Arial" w:cs="Arial"/>
          <w:sz w:val="24"/>
          <w:szCs w:val="24"/>
        </w:rPr>
        <w:t>11.4.6. Certidão negativa de débitos junto a Prefeitura Municipal de Nova Xavantina – MT (Divisão de Arrecadação e Tributação), com emissão de, no máximo, 30 (trinta) dias.</w:t>
      </w:r>
    </w:p>
    <w:p w:rsidR="00E74E34" w:rsidRPr="008D5650" w:rsidRDefault="00E74E34" w:rsidP="00071404">
      <w:pPr>
        <w:spacing w:line="360" w:lineRule="auto"/>
        <w:ind w:firstLine="1416"/>
        <w:jc w:val="both"/>
        <w:rPr>
          <w:rFonts w:ascii="Arial" w:hAnsi="Arial" w:cs="Arial"/>
          <w:sz w:val="24"/>
          <w:szCs w:val="24"/>
        </w:rPr>
      </w:pPr>
      <w:r w:rsidRPr="008D5650">
        <w:rPr>
          <w:rFonts w:ascii="Arial" w:hAnsi="Arial" w:cs="Arial"/>
          <w:sz w:val="24"/>
          <w:szCs w:val="24"/>
        </w:rPr>
        <w:t>11.4.7. Certidão negativa cível junto ao Cartório Distribuidor da Justiça Estadual e da Justiça Federal do domicílio do candidato, com emissão de, no máximo, 30 (trinta) dias - www.trf1.jus.br/servi</w:t>
      </w:r>
      <w:proofErr w:type="spellStart"/>
      <w:r w:rsidRPr="008D5650">
        <w:rPr>
          <w:rFonts w:ascii="Arial" w:hAnsi="Arial" w:cs="Arial"/>
          <w:sz w:val="24"/>
          <w:szCs w:val="24"/>
        </w:rPr>
        <w:t>ços</w:t>
      </w:r>
      <w:proofErr w:type="spellEnd"/>
      <w:r w:rsidRPr="008D5650">
        <w:rPr>
          <w:rFonts w:ascii="Arial" w:hAnsi="Arial" w:cs="Arial"/>
          <w:sz w:val="24"/>
          <w:szCs w:val="24"/>
        </w:rPr>
        <w:t>/certidão;</w:t>
      </w:r>
    </w:p>
    <w:p w:rsidR="00E74E34" w:rsidRPr="008D5650" w:rsidRDefault="00E74E34" w:rsidP="00071404">
      <w:pPr>
        <w:spacing w:line="360" w:lineRule="auto"/>
        <w:ind w:firstLine="1416"/>
        <w:jc w:val="both"/>
        <w:rPr>
          <w:rFonts w:ascii="Arial" w:hAnsi="Arial" w:cs="Arial"/>
          <w:sz w:val="24"/>
          <w:szCs w:val="24"/>
        </w:rPr>
      </w:pPr>
      <w:r w:rsidRPr="008D5650">
        <w:rPr>
          <w:rFonts w:ascii="Arial" w:hAnsi="Arial" w:cs="Arial"/>
          <w:sz w:val="24"/>
          <w:szCs w:val="24"/>
        </w:rPr>
        <w:lastRenderedPageBreak/>
        <w:t>11.4.8. Comprovante de endereço, com emissão de, no máximo, com emissão de no máximo 30 (trinta) dias, com telefone e e-mail para contato;</w:t>
      </w:r>
    </w:p>
    <w:p w:rsidR="00E74E34" w:rsidRPr="008D5650" w:rsidRDefault="00E74E34" w:rsidP="00071404">
      <w:pPr>
        <w:spacing w:line="360" w:lineRule="auto"/>
        <w:ind w:firstLine="1416"/>
        <w:jc w:val="both"/>
        <w:rPr>
          <w:rFonts w:ascii="Arial" w:hAnsi="Arial" w:cs="Arial"/>
          <w:sz w:val="24"/>
          <w:szCs w:val="24"/>
        </w:rPr>
      </w:pPr>
      <w:r w:rsidRPr="008D5650">
        <w:rPr>
          <w:rFonts w:ascii="Arial" w:hAnsi="Arial" w:cs="Arial"/>
          <w:sz w:val="24"/>
          <w:szCs w:val="24"/>
        </w:rPr>
        <w:t>11.4.9. Número da conta corrente pessoal junto ao Banco do Brasil S/A;</w:t>
      </w:r>
    </w:p>
    <w:p w:rsidR="00E74E34" w:rsidRPr="008D5650" w:rsidRDefault="00E74E34" w:rsidP="00071404">
      <w:pPr>
        <w:spacing w:line="360" w:lineRule="auto"/>
        <w:ind w:firstLine="1416"/>
        <w:jc w:val="both"/>
        <w:rPr>
          <w:rFonts w:ascii="Arial" w:hAnsi="Arial" w:cs="Arial"/>
          <w:sz w:val="24"/>
          <w:szCs w:val="24"/>
        </w:rPr>
      </w:pPr>
      <w:r w:rsidRPr="008D5650">
        <w:rPr>
          <w:rFonts w:ascii="Arial" w:hAnsi="Arial" w:cs="Arial"/>
          <w:sz w:val="24"/>
          <w:szCs w:val="24"/>
        </w:rPr>
        <w:t xml:space="preserve">11.4.10. Número do PIS e/ou PASEP,(caso não possua </w:t>
      </w:r>
      <w:proofErr w:type="spellStart"/>
      <w:r w:rsidRPr="008D5650">
        <w:rPr>
          <w:rFonts w:ascii="Arial" w:hAnsi="Arial" w:cs="Arial"/>
          <w:sz w:val="24"/>
          <w:szCs w:val="24"/>
        </w:rPr>
        <w:t>Pis</w:t>
      </w:r>
      <w:proofErr w:type="spellEnd"/>
      <w:r w:rsidRPr="008D5650">
        <w:rPr>
          <w:rFonts w:ascii="Arial" w:hAnsi="Arial" w:cs="Arial"/>
          <w:sz w:val="24"/>
          <w:szCs w:val="24"/>
        </w:rPr>
        <w:t>/</w:t>
      </w:r>
      <w:proofErr w:type="spellStart"/>
      <w:r w:rsidRPr="008D5650">
        <w:rPr>
          <w:rFonts w:ascii="Arial" w:hAnsi="Arial" w:cs="Arial"/>
          <w:sz w:val="24"/>
          <w:szCs w:val="24"/>
        </w:rPr>
        <w:t>Pasep</w:t>
      </w:r>
      <w:proofErr w:type="spellEnd"/>
      <w:r w:rsidRPr="008D5650">
        <w:rPr>
          <w:rFonts w:ascii="Arial" w:hAnsi="Arial" w:cs="Arial"/>
          <w:sz w:val="24"/>
          <w:szCs w:val="24"/>
        </w:rPr>
        <w:t xml:space="preserve"> trazer declaração autorizando a prefeitura a fazer o cadastro);</w:t>
      </w:r>
    </w:p>
    <w:p w:rsidR="00E74E34" w:rsidRPr="008D5650" w:rsidRDefault="00E74E34" w:rsidP="00071404">
      <w:pPr>
        <w:spacing w:after="0" w:line="360" w:lineRule="auto"/>
        <w:ind w:firstLine="1416"/>
        <w:jc w:val="both"/>
        <w:rPr>
          <w:rFonts w:ascii="Arial" w:hAnsi="Arial" w:cs="Arial"/>
          <w:sz w:val="24"/>
          <w:szCs w:val="24"/>
        </w:rPr>
      </w:pPr>
      <w:r w:rsidRPr="008D5650">
        <w:rPr>
          <w:rFonts w:ascii="Arial" w:hAnsi="Arial" w:cs="Arial"/>
          <w:sz w:val="24"/>
          <w:szCs w:val="24"/>
        </w:rPr>
        <w:t xml:space="preserve">11.4.11. Declaração de bens e valores que compõe seu patrimônio, inclusive do cônjuge; </w:t>
      </w:r>
    </w:p>
    <w:p w:rsidR="00E74E34" w:rsidRPr="008D5650" w:rsidRDefault="00E74E34" w:rsidP="00071404">
      <w:pPr>
        <w:spacing w:after="0" w:line="360" w:lineRule="auto"/>
        <w:ind w:firstLine="1416"/>
        <w:jc w:val="both"/>
        <w:rPr>
          <w:rFonts w:ascii="Arial" w:hAnsi="Arial" w:cs="Arial"/>
          <w:sz w:val="24"/>
          <w:szCs w:val="24"/>
        </w:rPr>
      </w:pPr>
      <w:r w:rsidRPr="008D5650">
        <w:rPr>
          <w:rFonts w:ascii="Arial" w:hAnsi="Arial" w:cs="Arial"/>
          <w:sz w:val="24"/>
          <w:szCs w:val="24"/>
        </w:rPr>
        <w:t>11.4.12. Declaração quanto ao exercício ou não de outro cargo, emprego ou função pública</w:t>
      </w:r>
      <w:r w:rsidRPr="008D5650">
        <w:rPr>
          <w:rFonts w:ascii="Century Gothic" w:hAnsi="Century Gothic" w:cs="Century Gothic"/>
        </w:rPr>
        <w:t xml:space="preserve"> </w:t>
      </w:r>
      <w:r w:rsidRPr="008D5650">
        <w:rPr>
          <w:rFonts w:ascii="Arial" w:hAnsi="Arial" w:cs="Arial"/>
          <w:sz w:val="24"/>
          <w:szCs w:val="24"/>
        </w:rPr>
        <w:t xml:space="preserve">com a compatibilidade de horários; </w:t>
      </w:r>
    </w:p>
    <w:p w:rsidR="00E74E34" w:rsidRPr="008D5650" w:rsidRDefault="00E74E34" w:rsidP="00071404">
      <w:pPr>
        <w:pStyle w:val="Recuodecorpodetexto3"/>
        <w:spacing w:line="360" w:lineRule="auto"/>
        <w:rPr>
          <w:rFonts w:ascii="Arial" w:hAnsi="Arial" w:cs="Arial"/>
          <w:sz w:val="24"/>
          <w:szCs w:val="24"/>
        </w:rPr>
      </w:pPr>
      <w:r w:rsidRPr="008D5650">
        <w:rPr>
          <w:rFonts w:ascii="Arial" w:hAnsi="Arial" w:cs="Arial"/>
          <w:sz w:val="24"/>
          <w:szCs w:val="24"/>
        </w:rPr>
        <w:t>11.4.13.  Declaração que não foi demitido com justa causa e a bem do serviço público, no período de 5 (cinco) anos, nas esferas federal, estadual e municipal;</w:t>
      </w:r>
    </w:p>
    <w:p w:rsidR="00E74E34" w:rsidRPr="008D5650" w:rsidRDefault="00E74E34" w:rsidP="005B4918">
      <w:pPr>
        <w:pStyle w:val="Recuodecorpodetexto3"/>
        <w:spacing w:line="360" w:lineRule="auto"/>
        <w:rPr>
          <w:rFonts w:ascii="Arial" w:hAnsi="Arial" w:cs="Arial"/>
          <w:sz w:val="24"/>
          <w:szCs w:val="24"/>
        </w:rPr>
      </w:pPr>
      <w:r w:rsidRPr="008D5650">
        <w:rPr>
          <w:rFonts w:ascii="Arial" w:hAnsi="Arial" w:cs="Arial"/>
          <w:sz w:val="24"/>
          <w:szCs w:val="24"/>
        </w:rPr>
        <w:t xml:space="preserve">11.4.14.  Documento de Escolaridade exigida para o cargo (Certificado ou Histórico Escolar acompanhado do Atestado de Conclusão), 02 (duas) cópias autenticadas em </w:t>
      </w:r>
      <w:r w:rsidRPr="008D5650">
        <w:rPr>
          <w:rFonts w:ascii="Arial" w:hAnsi="Arial" w:cs="Arial"/>
          <w:sz w:val="24"/>
          <w:szCs w:val="24"/>
          <w:u w:val="single"/>
        </w:rPr>
        <w:t>cartório frente e verso</w:t>
      </w:r>
      <w:r w:rsidRPr="008D5650">
        <w:rPr>
          <w:rFonts w:ascii="Arial" w:hAnsi="Arial" w:cs="Arial"/>
          <w:sz w:val="24"/>
          <w:szCs w:val="24"/>
        </w:rPr>
        <w:t>.</w:t>
      </w:r>
    </w:p>
    <w:p w:rsidR="00E74E34" w:rsidRPr="008D5650" w:rsidRDefault="00E74E34" w:rsidP="00841091">
      <w:pPr>
        <w:jc w:val="both"/>
        <w:rPr>
          <w:rFonts w:ascii="Arial" w:hAnsi="Arial" w:cs="Arial"/>
          <w:sz w:val="24"/>
          <w:szCs w:val="24"/>
        </w:rPr>
      </w:pPr>
      <w:r w:rsidRPr="008D5650">
        <w:rPr>
          <w:rFonts w:ascii="Arial" w:hAnsi="Arial" w:cs="Arial"/>
          <w:sz w:val="24"/>
          <w:szCs w:val="24"/>
        </w:rPr>
        <w:tab/>
        <w:t>11.5.</w:t>
      </w:r>
      <w:r w:rsidRPr="008D5650">
        <w:t xml:space="preserve"> </w:t>
      </w:r>
      <w:r w:rsidRPr="008D5650">
        <w:rPr>
          <w:rFonts w:ascii="Arial" w:hAnsi="Arial" w:cs="Arial"/>
          <w:sz w:val="24"/>
          <w:szCs w:val="24"/>
        </w:rPr>
        <w:t xml:space="preserve">Atestado de aptidão Física e Mental em formulário padrão, através de exame médico </w:t>
      </w:r>
      <w:proofErr w:type="spellStart"/>
      <w:r w:rsidRPr="008D5650">
        <w:rPr>
          <w:rFonts w:ascii="Arial" w:hAnsi="Arial" w:cs="Arial"/>
          <w:sz w:val="24"/>
          <w:szCs w:val="24"/>
        </w:rPr>
        <w:t>pré-Adimissional</w:t>
      </w:r>
      <w:proofErr w:type="spellEnd"/>
      <w:r w:rsidRPr="008D5650">
        <w:rPr>
          <w:rFonts w:ascii="Arial" w:hAnsi="Arial" w:cs="Arial"/>
          <w:sz w:val="24"/>
          <w:szCs w:val="24"/>
        </w:rPr>
        <w:t>, que correrão sob suas expensas.</w:t>
      </w:r>
    </w:p>
    <w:p w:rsidR="00E74E34" w:rsidRPr="008D5650" w:rsidRDefault="00E74E34" w:rsidP="00841091">
      <w:pPr>
        <w:jc w:val="both"/>
        <w:rPr>
          <w:rFonts w:ascii="Arial" w:hAnsi="Arial" w:cs="Arial"/>
          <w:sz w:val="24"/>
          <w:szCs w:val="24"/>
        </w:rPr>
      </w:pPr>
      <w:r w:rsidRPr="008D5650">
        <w:rPr>
          <w:rFonts w:ascii="Arial" w:hAnsi="Arial" w:cs="Arial"/>
          <w:sz w:val="24"/>
          <w:szCs w:val="24"/>
        </w:rPr>
        <w:t xml:space="preserve">           11.6 Quando convocado para apresentar a documentação e o candidato não atender no prazo estabelecido será considerado eliminado no Processo Seletivo Simplificado.</w:t>
      </w:r>
    </w:p>
    <w:p w:rsidR="00E74E34" w:rsidRDefault="00E74E34" w:rsidP="00071404">
      <w:pPr>
        <w:spacing w:line="360" w:lineRule="auto"/>
        <w:ind w:firstLine="708"/>
        <w:jc w:val="both"/>
        <w:rPr>
          <w:rFonts w:ascii="Arial" w:hAnsi="Arial" w:cs="Arial"/>
          <w:sz w:val="24"/>
          <w:szCs w:val="24"/>
        </w:rPr>
      </w:pPr>
      <w:r w:rsidRPr="008D5650">
        <w:rPr>
          <w:rFonts w:ascii="Arial" w:hAnsi="Arial" w:cs="Arial"/>
          <w:sz w:val="24"/>
          <w:szCs w:val="24"/>
        </w:rPr>
        <w:t>11.7. Após a contratação o candidato será lotado na Secretaria Municipal de Educação.</w:t>
      </w:r>
    </w:p>
    <w:p w:rsidR="00BE2FB0" w:rsidRPr="00BE2FB0" w:rsidRDefault="00BE2FB0" w:rsidP="00BE2FB0">
      <w:pPr>
        <w:spacing w:after="0" w:line="360" w:lineRule="auto"/>
        <w:ind w:firstLine="709"/>
        <w:jc w:val="both"/>
        <w:rPr>
          <w:rFonts w:ascii="Arial" w:hAnsi="Arial" w:cs="Arial"/>
          <w:b/>
          <w:sz w:val="24"/>
          <w:szCs w:val="24"/>
        </w:rPr>
      </w:pPr>
    </w:p>
    <w:p w:rsidR="00E74E34" w:rsidRPr="00BE2FB0" w:rsidRDefault="00E74E34" w:rsidP="00BE2FB0">
      <w:pPr>
        <w:spacing w:after="0" w:line="360" w:lineRule="auto"/>
        <w:jc w:val="both"/>
        <w:rPr>
          <w:rFonts w:ascii="Arial" w:hAnsi="Arial" w:cs="Arial"/>
          <w:b/>
          <w:sz w:val="24"/>
          <w:szCs w:val="24"/>
        </w:rPr>
      </w:pPr>
      <w:r w:rsidRPr="00BE2FB0">
        <w:rPr>
          <w:rFonts w:ascii="Arial" w:hAnsi="Arial" w:cs="Arial"/>
          <w:b/>
          <w:sz w:val="24"/>
          <w:szCs w:val="24"/>
        </w:rPr>
        <w:t>12. DOS REQUISITOS BÁSICOS PARA CONTRATAÇÃO</w:t>
      </w:r>
    </w:p>
    <w:p w:rsidR="00E74E34" w:rsidRPr="00A6701E" w:rsidRDefault="00E74E34">
      <w:pPr>
        <w:spacing w:after="0" w:line="360" w:lineRule="auto"/>
        <w:ind w:firstLine="708"/>
        <w:rPr>
          <w:rFonts w:ascii="Arial" w:hAnsi="Arial" w:cs="Arial"/>
          <w:sz w:val="24"/>
          <w:szCs w:val="24"/>
        </w:rPr>
      </w:pPr>
      <w:r w:rsidRPr="00A6701E">
        <w:rPr>
          <w:rFonts w:ascii="Arial" w:hAnsi="Arial" w:cs="Arial"/>
          <w:sz w:val="24"/>
          <w:szCs w:val="24"/>
        </w:rPr>
        <w:t xml:space="preserve">12.1. Ser aprovado no Processo Seletivo Simplificado; </w:t>
      </w:r>
    </w:p>
    <w:p w:rsidR="00E74E34" w:rsidRPr="00A6701E" w:rsidRDefault="00E74E34">
      <w:pPr>
        <w:spacing w:after="0" w:line="360" w:lineRule="auto"/>
        <w:ind w:firstLine="708"/>
        <w:jc w:val="both"/>
        <w:rPr>
          <w:rFonts w:ascii="Arial" w:hAnsi="Arial" w:cs="Arial"/>
          <w:sz w:val="24"/>
          <w:szCs w:val="24"/>
        </w:rPr>
      </w:pPr>
      <w:r w:rsidRPr="00A6701E">
        <w:rPr>
          <w:rFonts w:ascii="Arial" w:hAnsi="Arial" w:cs="Arial"/>
          <w:sz w:val="24"/>
          <w:szCs w:val="24"/>
        </w:rPr>
        <w:t xml:space="preserve">12.2. Ser brasileiro nato, naturalizado ou gozar das prerrogativas de legislação específica; </w:t>
      </w:r>
    </w:p>
    <w:p w:rsidR="00E74E34" w:rsidRPr="00A6701E" w:rsidRDefault="00E74E34">
      <w:pPr>
        <w:spacing w:after="0" w:line="360" w:lineRule="auto"/>
        <w:ind w:firstLine="708"/>
        <w:jc w:val="both"/>
        <w:rPr>
          <w:rFonts w:ascii="Arial" w:hAnsi="Arial" w:cs="Arial"/>
          <w:sz w:val="24"/>
          <w:szCs w:val="24"/>
        </w:rPr>
      </w:pPr>
      <w:r w:rsidRPr="00A6701E">
        <w:rPr>
          <w:rFonts w:ascii="Arial" w:hAnsi="Arial" w:cs="Arial"/>
          <w:sz w:val="24"/>
          <w:szCs w:val="24"/>
        </w:rPr>
        <w:t>12.3. Estar em dia com as obrigações eleitorais e, em caso de candidato do sexo masculino, também com as militares;</w:t>
      </w:r>
    </w:p>
    <w:p w:rsidR="00E74E34" w:rsidRPr="00A6701E" w:rsidRDefault="00E74E34">
      <w:pPr>
        <w:spacing w:after="0" w:line="360" w:lineRule="auto"/>
        <w:ind w:firstLine="708"/>
        <w:jc w:val="both"/>
        <w:rPr>
          <w:rFonts w:ascii="Arial" w:hAnsi="Arial" w:cs="Arial"/>
          <w:sz w:val="24"/>
          <w:szCs w:val="24"/>
        </w:rPr>
      </w:pPr>
      <w:r w:rsidRPr="00A6701E">
        <w:rPr>
          <w:rFonts w:ascii="Arial" w:hAnsi="Arial" w:cs="Arial"/>
          <w:sz w:val="24"/>
          <w:szCs w:val="24"/>
        </w:rPr>
        <w:t>12.4. Preencher todos os requisitos exigidos para o exercício do cargo;</w:t>
      </w:r>
    </w:p>
    <w:p w:rsidR="00E74E34" w:rsidRPr="00A6701E" w:rsidRDefault="00E74E34" w:rsidP="009B172A">
      <w:pPr>
        <w:spacing w:after="0" w:line="360" w:lineRule="auto"/>
        <w:ind w:firstLine="708"/>
        <w:jc w:val="both"/>
        <w:rPr>
          <w:rFonts w:ascii="Arial" w:hAnsi="Arial" w:cs="Arial"/>
          <w:sz w:val="24"/>
          <w:szCs w:val="24"/>
        </w:rPr>
      </w:pPr>
      <w:r w:rsidRPr="00A6701E">
        <w:rPr>
          <w:rFonts w:ascii="Arial" w:hAnsi="Arial" w:cs="Arial"/>
          <w:sz w:val="24"/>
          <w:szCs w:val="24"/>
        </w:rPr>
        <w:t>12.5. Ter idade mínima de dezoito anos completos na data da assinatura do contrato;</w:t>
      </w:r>
    </w:p>
    <w:p w:rsidR="00E74E34" w:rsidRPr="00A6701E" w:rsidRDefault="00E74E34">
      <w:pPr>
        <w:spacing w:after="0" w:line="360" w:lineRule="auto"/>
        <w:ind w:firstLine="708"/>
        <w:jc w:val="both"/>
        <w:rPr>
          <w:rFonts w:ascii="Arial" w:hAnsi="Arial" w:cs="Arial"/>
          <w:sz w:val="24"/>
          <w:szCs w:val="24"/>
        </w:rPr>
      </w:pPr>
      <w:r w:rsidRPr="00A6701E">
        <w:rPr>
          <w:rFonts w:ascii="Arial" w:hAnsi="Arial" w:cs="Arial"/>
          <w:sz w:val="24"/>
          <w:szCs w:val="24"/>
        </w:rPr>
        <w:t>12.6. Firmar declaração de não estar cumprindo sanção por inidoneidade, aplicada por qualquer órgão público ou entidade da esfera federal, estadual ou municipal;</w:t>
      </w:r>
    </w:p>
    <w:p w:rsidR="00E74E34" w:rsidRPr="00A6701E" w:rsidRDefault="00E74E34">
      <w:pPr>
        <w:spacing w:after="0" w:line="360" w:lineRule="auto"/>
        <w:ind w:firstLine="708"/>
        <w:jc w:val="both"/>
        <w:rPr>
          <w:rFonts w:ascii="Arial" w:hAnsi="Arial" w:cs="Arial"/>
          <w:sz w:val="24"/>
          <w:szCs w:val="24"/>
        </w:rPr>
      </w:pPr>
      <w:r w:rsidRPr="00A6701E">
        <w:rPr>
          <w:rFonts w:ascii="Arial" w:hAnsi="Arial" w:cs="Arial"/>
          <w:sz w:val="24"/>
          <w:szCs w:val="24"/>
        </w:rPr>
        <w:lastRenderedPageBreak/>
        <w:t xml:space="preserve">12.7. Ser considerado apto físico e mentalmente para o exercício do cargo no exame médico </w:t>
      </w:r>
      <w:proofErr w:type="spellStart"/>
      <w:r w:rsidRPr="00A6701E">
        <w:rPr>
          <w:rFonts w:ascii="Arial" w:hAnsi="Arial" w:cs="Arial"/>
          <w:sz w:val="24"/>
          <w:szCs w:val="24"/>
        </w:rPr>
        <w:t>pré-admissional</w:t>
      </w:r>
      <w:proofErr w:type="spellEnd"/>
      <w:r w:rsidRPr="00A6701E">
        <w:rPr>
          <w:rFonts w:ascii="Arial" w:hAnsi="Arial" w:cs="Arial"/>
          <w:sz w:val="24"/>
          <w:szCs w:val="24"/>
        </w:rPr>
        <w:t>, os quais correrão à suas expensas;</w:t>
      </w:r>
    </w:p>
    <w:p w:rsidR="00E74E34" w:rsidRPr="00A6701E" w:rsidRDefault="00E74E34">
      <w:pPr>
        <w:spacing w:after="0" w:line="360" w:lineRule="auto"/>
        <w:ind w:firstLine="708"/>
        <w:rPr>
          <w:rFonts w:ascii="Arial" w:hAnsi="Arial" w:cs="Arial"/>
          <w:sz w:val="24"/>
          <w:szCs w:val="24"/>
        </w:rPr>
      </w:pPr>
      <w:r w:rsidRPr="00A6701E">
        <w:rPr>
          <w:rFonts w:ascii="Arial" w:hAnsi="Arial" w:cs="Arial"/>
          <w:sz w:val="24"/>
          <w:szCs w:val="24"/>
        </w:rPr>
        <w:t xml:space="preserve">12.8. Cumprir todas as determinações deste edital. </w:t>
      </w:r>
    </w:p>
    <w:p w:rsidR="00E74E34" w:rsidRPr="00A6701E" w:rsidRDefault="00E74E34">
      <w:pPr>
        <w:spacing w:after="0" w:line="360" w:lineRule="auto"/>
        <w:ind w:firstLine="708"/>
        <w:rPr>
          <w:rFonts w:ascii="Arial" w:hAnsi="Arial" w:cs="Arial"/>
          <w:sz w:val="24"/>
          <w:szCs w:val="24"/>
        </w:rPr>
      </w:pPr>
    </w:p>
    <w:p w:rsidR="00E74E34" w:rsidRPr="00A6701E" w:rsidRDefault="00E74E34">
      <w:pPr>
        <w:spacing w:after="0" w:line="360" w:lineRule="auto"/>
        <w:rPr>
          <w:rFonts w:ascii="Arial" w:hAnsi="Arial" w:cs="Arial"/>
          <w:b/>
          <w:bCs/>
          <w:sz w:val="24"/>
          <w:szCs w:val="24"/>
        </w:rPr>
      </w:pPr>
      <w:r w:rsidRPr="00A6701E">
        <w:rPr>
          <w:rFonts w:ascii="Arial" w:hAnsi="Arial" w:cs="Arial"/>
          <w:b/>
          <w:bCs/>
          <w:sz w:val="24"/>
          <w:szCs w:val="24"/>
        </w:rPr>
        <w:t>13. DAS DISPOSIÇÕES FINAIS</w:t>
      </w:r>
    </w:p>
    <w:p w:rsidR="00E74E34" w:rsidRPr="00A6701E" w:rsidRDefault="00E74E34">
      <w:pPr>
        <w:spacing w:after="0" w:line="360" w:lineRule="auto"/>
        <w:ind w:firstLine="708"/>
        <w:jc w:val="both"/>
        <w:rPr>
          <w:rFonts w:ascii="Arial" w:hAnsi="Arial" w:cs="Arial"/>
          <w:sz w:val="24"/>
          <w:szCs w:val="24"/>
        </w:rPr>
      </w:pPr>
      <w:r w:rsidRPr="00A6701E">
        <w:rPr>
          <w:rFonts w:ascii="Arial" w:hAnsi="Arial" w:cs="Arial"/>
          <w:sz w:val="24"/>
          <w:szCs w:val="24"/>
        </w:rPr>
        <w:t xml:space="preserve">13.1 A inscrição do candidato implicará na aceitação das normas deste Edital e demais Editais Complementares. </w:t>
      </w:r>
    </w:p>
    <w:p w:rsidR="00E74E34" w:rsidRPr="00A6701E" w:rsidRDefault="00E74E34">
      <w:pPr>
        <w:spacing w:after="0" w:line="360" w:lineRule="auto"/>
        <w:ind w:firstLine="708"/>
        <w:jc w:val="both"/>
        <w:rPr>
          <w:rFonts w:ascii="Arial" w:hAnsi="Arial" w:cs="Arial"/>
          <w:b/>
          <w:bCs/>
          <w:sz w:val="24"/>
          <w:szCs w:val="24"/>
        </w:rPr>
      </w:pPr>
      <w:r w:rsidRPr="00A6701E">
        <w:rPr>
          <w:rFonts w:ascii="Arial" w:hAnsi="Arial" w:cs="Arial"/>
          <w:b/>
          <w:bCs/>
          <w:sz w:val="24"/>
          <w:szCs w:val="24"/>
        </w:rPr>
        <w:t xml:space="preserve">13.2 É de inteira responsabilidade </w:t>
      </w:r>
      <w:proofErr w:type="gramStart"/>
      <w:r w:rsidRPr="00A6701E">
        <w:rPr>
          <w:rFonts w:ascii="Arial" w:hAnsi="Arial" w:cs="Arial"/>
          <w:b/>
          <w:bCs/>
          <w:sz w:val="24"/>
          <w:szCs w:val="24"/>
        </w:rPr>
        <w:t>do candidato acompanhar</w:t>
      </w:r>
      <w:proofErr w:type="gramEnd"/>
      <w:r w:rsidRPr="00A6701E">
        <w:rPr>
          <w:rFonts w:ascii="Arial" w:hAnsi="Arial" w:cs="Arial"/>
          <w:b/>
          <w:bCs/>
          <w:sz w:val="24"/>
          <w:szCs w:val="24"/>
        </w:rPr>
        <w:t xml:space="preserve"> todos os atos, editais e comunicados referentes a este Processo Seletivo Simplificado</w:t>
      </w:r>
      <w:r w:rsidRPr="00A6701E">
        <w:rPr>
          <w:rFonts w:ascii="Arial" w:hAnsi="Arial" w:cs="Arial"/>
          <w:sz w:val="24"/>
          <w:szCs w:val="24"/>
        </w:rPr>
        <w:t xml:space="preserve">, os quais serão divulgados no Mural Oficial da Prefeitura Municipal de Nova Xavantina e nos endereços eletrônicos: </w:t>
      </w:r>
      <w:hyperlink r:id="rId18" w:history="1">
        <w:r w:rsidRPr="0043651A">
          <w:rPr>
            <w:rStyle w:val="Hyperlink"/>
            <w:rFonts w:ascii="Arial" w:hAnsi="Arial" w:cs="Arial"/>
            <w:sz w:val="24"/>
            <w:szCs w:val="24"/>
          </w:rPr>
          <w:t>www.novaxavantinamt.com.br</w:t>
        </w:r>
      </w:hyperlink>
      <w:r w:rsidRPr="00902E4A">
        <w:rPr>
          <w:rFonts w:ascii="Arial" w:hAnsi="Arial" w:cs="Arial"/>
          <w:sz w:val="24"/>
          <w:szCs w:val="24"/>
        </w:rPr>
        <w:t xml:space="preserve"> </w:t>
      </w:r>
      <w:r w:rsidRPr="00A6701E">
        <w:rPr>
          <w:rFonts w:ascii="Arial" w:hAnsi="Arial" w:cs="Arial"/>
          <w:sz w:val="24"/>
          <w:szCs w:val="24"/>
        </w:rPr>
        <w:t xml:space="preserve"> e </w:t>
      </w:r>
      <w:hyperlink r:id="rId19" w:history="1">
        <w:r w:rsidRPr="0043651A">
          <w:rPr>
            <w:rStyle w:val="Hyperlink"/>
            <w:rFonts w:ascii="Arial" w:hAnsi="Arial" w:cs="Arial"/>
            <w:sz w:val="24"/>
            <w:szCs w:val="24"/>
          </w:rPr>
          <w:t>www.diariomunicipal.org/mt/amm/edicoes</w:t>
        </w:r>
      </w:hyperlink>
      <w:r>
        <w:rPr>
          <w:rFonts w:ascii="Arial" w:hAnsi="Arial" w:cs="Arial"/>
          <w:sz w:val="24"/>
          <w:szCs w:val="24"/>
        </w:rPr>
        <w:t>.</w:t>
      </w:r>
    </w:p>
    <w:p w:rsidR="00E74E34" w:rsidRPr="00A6701E" w:rsidRDefault="00E74E34">
      <w:pPr>
        <w:spacing w:after="0" w:line="360" w:lineRule="auto"/>
        <w:ind w:firstLine="708"/>
        <w:jc w:val="both"/>
        <w:rPr>
          <w:rStyle w:val="Hyperlink"/>
          <w:rFonts w:ascii="Arial" w:hAnsi="Arial" w:cs="Arial"/>
          <w:color w:val="auto"/>
          <w:u w:val="none"/>
        </w:rPr>
      </w:pPr>
      <w:r w:rsidRPr="00A6701E">
        <w:rPr>
          <w:rFonts w:ascii="Arial" w:hAnsi="Arial" w:cs="Arial"/>
          <w:sz w:val="24"/>
          <w:szCs w:val="24"/>
        </w:rPr>
        <w:t xml:space="preserve">13.3. Não serão fornecidas informações, por telefone, a respeito de datas, locais e horários de realização das provas. </w:t>
      </w:r>
    </w:p>
    <w:p w:rsidR="00E74E34" w:rsidRPr="00A6701E" w:rsidRDefault="00E74E34">
      <w:pPr>
        <w:spacing w:after="0" w:line="360" w:lineRule="auto"/>
        <w:ind w:firstLine="709"/>
        <w:jc w:val="both"/>
        <w:rPr>
          <w:rFonts w:ascii="Arial" w:hAnsi="Arial" w:cs="Arial"/>
          <w:sz w:val="24"/>
          <w:szCs w:val="24"/>
        </w:rPr>
      </w:pPr>
      <w:r w:rsidRPr="00A6701E">
        <w:rPr>
          <w:rFonts w:ascii="Arial" w:hAnsi="Arial" w:cs="Arial"/>
          <w:sz w:val="24"/>
          <w:szCs w:val="24"/>
        </w:rPr>
        <w:t xml:space="preserve">13.4. O candidato deverá comparecer ao local designado para a realização das provas com antecedência mínima de 30 minutos do horário fixado para seu início, munido do </w:t>
      </w:r>
      <w:r w:rsidRPr="00A6701E">
        <w:rPr>
          <w:rFonts w:ascii="Arial" w:hAnsi="Arial" w:cs="Arial"/>
          <w:b/>
          <w:bCs/>
          <w:sz w:val="24"/>
          <w:szCs w:val="24"/>
        </w:rPr>
        <w:t>Cartão de Inscrição, documento oficial com foto e de caneta esferográfica de tinta preta ou azul, fabricada em material transparente</w:t>
      </w:r>
      <w:r w:rsidRPr="00A6701E">
        <w:rPr>
          <w:rFonts w:ascii="Arial" w:hAnsi="Arial" w:cs="Arial"/>
          <w:sz w:val="24"/>
          <w:szCs w:val="24"/>
        </w:rPr>
        <w:t xml:space="preserve">. </w:t>
      </w:r>
    </w:p>
    <w:p w:rsidR="00E74E34" w:rsidRPr="00A6701E" w:rsidRDefault="00E74E34">
      <w:pPr>
        <w:spacing w:after="0" w:line="360" w:lineRule="auto"/>
        <w:ind w:firstLine="1134"/>
        <w:jc w:val="both"/>
        <w:rPr>
          <w:rFonts w:ascii="Arial" w:hAnsi="Arial" w:cs="Arial"/>
          <w:sz w:val="24"/>
          <w:szCs w:val="24"/>
        </w:rPr>
      </w:pPr>
      <w:r w:rsidRPr="00A6701E">
        <w:rPr>
          <w:rFonts w:ascii="Arial" w:hAnsi="Arial" w:cs="Arial"/>
          <w:sz w:val="24"/>
          <w:szCs w:val="24"/>
        </w:rPr>
        <w:t xml:space="preserve">13.4.1. Não será permitido o uso de lápis, lapiseira e/ou borracha durante a realização das provas. </w:t>
      </w:r>
    </w:p>
    <w:p w:rsidR="00E74E34" w:rsidRPr="00A6701E" w:rsidRDefault="00E74E34">
      <w:pPr>
        <w:spacing w:after="0" w:line="360" w:lineRule="auto"/>
        <w:ind w:firstLine="708"/>
        <w:jc w:val="both"/>
        <w:rPr>
          <w:rFonts w:ascii="Arial" w:hAnsi="Arial" w:cs="Arial"/>
          <w:sz w:val="24"/>
          <w:szCs w:val="24"/>
        </w:rPr>
      </w:pPr>
      <w:r w:rsidRPr="00A6701E">
        <w:rPr>
          <w:rFonts w:ascii="Arial" w:hAnsi="Arial" w:cs="Arial"/>
          <w:sz w:val="24"/>
          <w:szCs w:val="24"/>
        </w:rPr>
        <w:t xml:space="preserve">13.5. Serão considerados documentos oficiais: carteiras expedidas pelos Comandos Militares, pelas Secretarias de Segurança Pública, pelos Institutos de Identificação e pelos Corpos de Bombeiros Militares; carteiras expedidas pelos órgãos fiscalizadores de exercício profissional (ordens, conselhos etc.); passaporte brasileiro; certificado de reservista; carteiras funcionais do Ministério Público; carteiras funcionais expedidas por órgão público que, por lei federal, valham como identidade; carteira de trabalho; carteira nacional de habilitação (somente modelo com foto). </w:t>
      </w:r>
    </w:p>
    <w:p w:rsidR="00E74E34" w:rsidRPr="00A6701E" w:rsidRDefault="00E74E34">
      <w:pPr>
        <w:spacing w:after="0" w:line="360" w:lineRule="auto"/>
        <w:ind w:firstLine="1134"/>
        <w:jc w:val="both"/>
        <w:rPr>
          <w:rFonts w:ascii="Arial" w:hAnsi="Arial" w:cs="Arial"/>
          <w:sz w:val="24"/>
          <w:szCs w:val="24"/>
        </w:rPr>
      </w:pPr>
      <w:r w:rsidRPr="00A6701E">
        <w:rPr>
          <w:rFonts w:ascii="Arial" w:hAnsi="Arial" w:cs="Arial"/>
          <w:sz w:val="24"/>
          <w:szCs w:val="24"/>
        </w:rPr>
        <w:t xml:space="preserve">13.5.1. Não serão aceitos como documentos oficiais: certidões de nascimento, CPF, títulos eleitorais, carteiras de motorista (modelo sem foto), carteiras de estudante, carteiras funcionais sem valor de identidade, nem documentos ilegíveis, não-identificáveis e/ou danificados. Não será aceita cópia do documento de identidade, ainda que autenticada, nem protocolo do documento. </w:t>
      </w:r>
    </w:p>
    <w:p w:rsidR="00E74E34" w:rsidRPr="00A6701E" w:rsidRDefault="00E74E34">
      <w:pPr>
        <w:spacing w:after="0" w:line="360" w:lineRule="auto"/>
        <w:ind w:firstLine="708"/>
        <w:jc w:val="both"/>
        <w:rPr>
          <w:rFonts w:ascii="Arial" w:hAnsi="Arial" w:cs="Arial"/>
          <w:sz w:val="24"/>
          <w:szCs w:val="24"/>
        </w:rPr>
      </w:pPr>
      <w:r w:rsidRPr="00A6701E">
        <w:rPr>
          <w:rFonts w:ascii="Arial" w:hAnsi="Arial" w:cs="Arial"/>
          <w:sz w:val="24"/>
          <w:szCs w:val="24"/>
        </w:rPr>
        <w:t xml:space="preserve">13.6. Por ocasião da realização das provas, o candidato que não apresentar documento oficial, na forma definida no subitem </w:t>
      </w:r>
      <w:r w:rsidRPr="00A6701E">
        <w:rPr>
          <w:rFonts w:ascii="Arial" w:hAnsi="Arial" w:cs="Arial"/>
          <w:color w:val="000000"/>
          <w:sz w:val="24"/>
          <w:szCs w:val="24"/>
        </w:rPr>
        <w:t>13.5</w:t>
      </w:r>
      <w:r>
        <w:rPr>
          <w:rFonts w:ascii="Arial" w:hAnsi="Arial" w:cs="Arial"/>
          <w:color w:val="000000"/>
          <w:sz w:val="24"/>
          <w:szCs w:val="24"/>
        </w:rPr>
        <w:t xml:space="preserve"> </w:t>
      </w:r>
      <w:r w:rsidRPr="00A6701E">
        <w:rPr>
          <w:rFonts w:ascii="Arial" w:hAnsi="Arial" w:cs="Arial"/>
          <w:sz w:val="24"/>
          <w:szCs w:val="24"/>
        </w:rPr>
        <w:t xml:space="preserve">deste edital, não poderá fazer as </w:t>
      </w:r>
      <w:r w:rsidRPr="00A6701E">
        <w:rPr>
          <w:rFonts w:ascii="Arial" w:hAnsi="Arial" w:cs="Arial"/>
          <w:sz w:val="24"/>
          <w:szCs w:val="24"/>
        </w:rPr>
        <w:lastRenderedPageBreak/>
        <w:t xml:space="preserve">provas e será automaticamente eliminado pela Comissão Interna do Processo Seletivo Simplificado. </w:t>
      </w:r>
    </w:p>
    <w:p w:rsidR="00E74E34" w:rsidRPr="00A6701E" w:rsidRDefault="00E74E34">
      <w:pPr>
        <w:spacing w:after="0" w:line="360" w:lineRule="auto"/>
        <w:ind w:firstLine="708"/>
        <w:jc w:val="both"/>
        <w:rPr>
          <w:rFonts w:ascii="Arial" w:hAnsi="Arial" w:cs="Arial"/>
          <w:sz w:val="24"/>
          <w:szCs w:val="24"/>
        </w:rPr>
      </w:pPr>
      <w:r w:rsidRPr="00A6701E">
        <w:rPr>
          <w:rFonts w:ascii="Arial" w:hAnsi="Arial" w:cs="Arial"/>
          <w:sz w:val="24"/>
          <w:szCs w:val="24"/>
        </w:rPr>
        <w:t xml:space="preserve">13.7. Caso o candidato esteja impossibilitado de apresentar, no dia de realização das provas, documento oficial, por motivo de perda, roubo ou furto, deverá ser apresentado documento que ateste registro da ocorrência em órgão policial, expedido há, no máximo, </w:t>
      </w:r>
      <w:proofErr w:type="gramStart"/>
      <w:r w:rsidRPr="00A6701E">
        <w:rPr>
          <w:rFonts w:ascii="Arial" w:hAnsi="Arial" w:cs="Arial"/>
          <w:sz w:val="24"/>
          <w:szCs w:val="24"/>
        </w:rPr>
        <w:t>30 (trinta) dias, ocasião</w:t>
      </w:r>
      <w:proofErr w:type="gramEnd"/>
      <w:r w:rsidRPr="00A6701E">
        <w:rPr>
          <w:rFonts w:ascii="Arial" w:hAnsi="Arial" w:cs="Arial"/>
          <w:sz w:val="24"/>
          <w:szCs w:val="24"/>
        </w:rPr>
        <w:t xml:space="preserve"> em que será submetido à identificação especial, compreendendo coleta de dados, de assinaturas e de impressão digital em formulário próprio.  </w:t>
      </w:r>
    </w:p>
    <w:p w:rsidR="00E74E34" w:rsidRPr="00A6701E" w:rsidRDefault="00E74E34">
      <w:pPr>
        <w:spacing w:after="0" w:line="360" w:lineRule="auto"/>
        <w:ind w:firstLine="708"/>
        <w:jc w:val="both"/>
        <w:rPr>
          <w:rFonts w:ascii="Arial" w:hAnsi="Arial" w:cs="Arial"/>
          <w:sz w:val="24"/>
          <w:szCs w:val="24"/>
        </w:rPr>
      </w:pPr>
      <w:r w:rsidRPr="00A6701E">
        <w:rPr>
          <w:rFonts w:ascii="Arial" w:hAnsi="Arial" w:cs="Arial"/>
          <w:sz w:val="24"/>
          <w:szCs w:val="24"/>
        </w:rPr>
        <w:t xml:space="preserve">13.8. Não serão aplicadas provas em local, data ou horário diferente dos predeterminados em edital. </w:t>
      </w:r>
    </w:p>
    <w:p w:rsidR="00E74E34" w:rsidRPr="00A6701E" w:rsidRDefault="00E74E34">
      <w:pPr>
        <w:spacing w:after="0" w:line="360" w:lineRule="auto"/>
        <w:ind w:firstLine="708"/>
        <w:jc w:val="both"/>
        <w:rPr>
          <w:rFonts w:ascii="Arial" w:hAnsi="Arial" w:cs="Arial"/>
          <w:b/>
          <w:bCs/>
          <w:sz w:val="24"/>
          <w:szCs w:val="24"/>
        </w:rPr>
      </w:pPr>
      <w:r w:rsidRPr="00A6701E">
        <w:rPr>
          <w:rFonts w:ascii="Arial" w:hAnsi="Arial" w:cs="Arial"/>
          <w:sz w:val="24"/>
          <w:szCs w:val="24"/>
        </w:rPr>
        <w:t xml:space="preserve">13.9. </w:t>
      </w:r>
      <w:r w:rsidRPr="00A6701E">
        <w:rPr>
          <w:rFonts w:ascii="Arial" w:hAnsi="Arial" w:cs="Arial"/>
          <w:b/>
          <w:bCs/>
          <w:sz w:val="24"/>
          <w:szCs w:val="24"/>
        </w:rPr>
        <w:t xml:space="preserve">Não será admitido ingresso de candidato no local de realização das provas após o horário fixado para o seu início. </w:t>
      </w:r>
    </w:p>
    <w:p w:rsidR="00E74E34" w:rsidRPr="00A6701E" w:rsidRDefault="00E74E34">
      <w:pPr>
        <w:spacing w:after="0" w:line="360" w:lineRule="auto"/>
        <w:ind w:firstLine="708"/>
        <w:jc w:val="both"/>
        <w:rPr>
          <w:rFonts w:ascii="Arial" w:hAnsi="Arial" w:cs="Arial"/>
          <w:sz w:val="24"/>
          <w:szCs w:val="24"/>
        </w:rPr>
      </w:pPr>
      <w:r w:rsidRPr="00A6701E">
        <w:rPr>
          <w:rFonts w:ascii="Arial" w:hAnsi="Arial" w:cs="Arial"/>
          <w:sz w:val="24"/>
          <w:szCs w:val="24"/>
        </w:rPr>
        <w:t xml:space="preserve">13.10. O candidato deverá permanecer obrigatoriamente dentro da sala de realização das provas, no mínimo por 01 (uma) hora após o seu início. </w:t>
      </w:r>
    </w:p>
    <w:p w:rsidR="00E74E34" w:rsidRPr="00A6701E" w:rsidRDefault="00E74E34">
      <w:pPr>
        <w:spacing w:after="0" w:line="360" w:lineRule="auto"/>
        <w:ind w:firstLine="1416"/>
        <w:jc w:val="both"/>
        <w:rPr>
          <w:rFonts w:ascii="Arial" w:hAnsi="Arial" w:cs="Arial"/>
          <w:sz w:val="24"/>
          <w:szCs w:val="24"/>
        </w:rPr>
      </w:pPr>
      <w:r w:rsidRPr="00A6701E">
        <w:rPr>
          <w:rFonts w:ascii="Arial" w:hAnsi="Arial" w:cs="Arial"/>
          <w:sz w:val="24"/>
          <w:szCs w:val="24"/>
        </w:rPr>
        <w:t xml:space="preserve">13.10.1. A inobservância do subitem anterior acarretará a não correção dos cartões de respostas e, </w:t>
      </w:r>
      <w:proofErr w:type="spellStart"/>
      <w:r w:rsidRPr="00A6701E">
        <w:rPr>
          <w:rFonts w:ascii="Arial" w:hAnsi="Arial" w:cs="Arial"/>
          <w:sz w:val="24"/>
          <w:szCs w:val="24"/>
        </w:rPr>
        <w:t>consequentemente</w:t>
      </w:r>
      <w:proofErr w:type="spellEnd"/>
      <w:r w:rsidRPr="00A6701E">
        <w:rPr>
          <w:rFonts w:ascii="Arial" w:hAnsi="Arial" w:cs="Arial"/>
          <w:sz w:val="24"/>
          <w:szCs w:val="24"/>
        </w:rPr>
        <w:t xml:space="preserve">, a eliminação do candidato no Processo Seletivo Simplificado. </w:t>
      </w:r>
    </w:p>
    <w:p w:rsidR="00E74E34" w:rsidRPr="00A6701E" w:rsidRDefault="00E74E34">
      <w:pPr>
        <w:spacing w:after="0" w:line="360" w:lineRule="auto"/>
        <w:ind w:firstLine="708"/>
        <w:jc w:val="both"/>
        <w:rPr>
          <w:rFonts w:ascii="Arial" w:hAnsi="Arial" w:cs="Arial"/>
          <w:sz w:val="24"/>
          <w:szCs w:val="24"/>
        </w:rPr>
      </w:pPr>
      <w:r w:rsidRPr="00A6701E">
        <w:rPr>
          <w:rFonts w:ascii="Arial" w:hAnsi="Arial" w:cs="Arial"/>
          <w:sz w:val="24"/>
          <w:szCs w:val="24"/>
        </w:rPr>
        <w:t xml:space="preserve">13.11. O candidato que se retirar do ambiente de provas não poderá retornar em hipótese alguma. </w:t>
      </w:r>
    </w:p>
    <w:p w:rsidR="00E74E34" w:rsidRPr="00A6701E" w:rsidRDefault="00E74E34">
      <w:pPr>
        <w:spacing w:after="0" w:line="360" w:lineRule="auto"/>
        <w:ind w:firstLine="708"/>
        <w:jc w:val="both"/>
        <w:rPr>
          <w:rFonts w:ascii="Arial" w:hAnsi="Arial" w:cs="Arial"/>
          <w:sz w:val="24"/>
          <w:szCs w:val="24"/>
        </w:rPr>
      </w:pPr>
      <w:r w:rsidRPr="00A6701E">
        <w:rPr>
          <w:rFonts w:ascii="Arial" w:hAnsi="Arial" w:cs="Arial"/>
          <w:sz w:val="24"/>
          <w:szCs w:val="24"/>
        </w:rPr>
        <w:t xml:space="preserve">13.12. O candidato somente poderá retirar-se do local de realização das provas por desconforto pessoal, para ir aos lavatórios/banheiros devidamente acompanhado de um fiscal credenciado. </w:t>
      </w:r>
    </w:p>
    <w:p w:rsidR="00E74E34" w:rsidRPr="00A6701E" w:rsidRDefault="00E74E34">
      <w:pPr>
        <w:spacing w:after="0" w:line="360" w:lineRule="auto"/>
        <w:ind w:firstLine="708"/>
        <w:jc w:val="both"/>
        <w:rPr>
          <w:rFonts w:ascii="Arial" w:hAnsi="Arial" w:cs="Arial"/>
          <w:sz w:val="24"/>
          <w:szCs w:val="24"/>
        </w:rPr>
      </w:pPr>
      <w:r w:rsidRPr="00A6701E">
        <w:rPr>
          <w:rFonts w:ascii="Arial" w:hAnsi="Arial" w:cs="Arial"/>
          <w:sz w:val="24"/>
          <w:szCs w:val="24"/>
        </w:rPr>
        <w:t xml:space="preserve">13.13. Não haverá, por qualquer motivo, prorrogação do tempo previsto para a aplicação das provas em razão do afastamento de candidato da sala de provas. </w:t>
      </w:r>
    </w:p>
    <w:p w:rsidR="00E74E34" w:rsidRPr="00A6701E" w:rsidRDefault="00E74E34">
      <w:pPr>
        <w:spacing w:after="0" w:line="360" w:lineRule="auto"/>
        <w:ind w:firstLine="708"/>
        <w:jc w:val="both"/>
        <w:rPr>
          <w:rFonts w:ascii="Arial" w:hAnsi="Arial" w:cs="Arial"/>
          <w:sz w:val="24"/>
          <w:szCs w:val="24"/>
        </w:rPr>
      </w:pPr>
      <w:r w:rsidRPr="00A6701E">
        <w:rPr>
          <w:rFonts w:ascii="Arial" w:hAnsi="Arial" w:cs="Arial"/>
          <w:sz w:val="24"/>
          <w:szCs w:val="24"/>
        </w:rPr>
        <w:t xml:space="preserve">13.14. Não haverá segunda chamada para a realização das provas. O não comparecimento a estas implicará na eliminação automática do candidato. </w:t>
      </w:r>
    </w:p>
    <w:p w:rsidR="00E74E34" w:rsidRPr="00A6701E" w:rsidRDefault="00E74E34">
      <w:pPr>
        <w:spacing w:after="0" w:line="360" w:lineRule="auto"/>
        <w:ind w:firstLine="708"/>
        <w:jc w:val="both"/>
        <w:rPr>
          <w:rFonts w:ascii="Arial" w:hAnsi="Arial" w:cs="Arial"/>
          <w:sz w:val="24"/>
          <w:szCs w:val="24"/>
        </w:rPr>
      </w:pPr>
      <w:r w:rsidRPr="00A6701E">
        <w:rPr>
          <w:rFonts w:ascii="Arial" w:hAnsi="Arial" w:cs="Arial"/>
          <w:sz w:val="24"/>
          <w:szCs w:val="24"/>
        </w:rPr>
        <w:t xml:space="preserve">13.15. Não será permitida, durante a realização das provas, a comunicação entre os candidatos nem a utilização de máquinas calculadoras e/ou similares, livros, anotações, réguas de cálculo, impressos ou qualquer outro material de consulta, inclusive códigos e/ou legislação. </w:t>
      </w:r>
    </w:p>
    <w:p w:rsidR="00E74E34" w:rsidRPr="00A6701E" w:rsidRDefault="00E74E34">
      <w:pPr>
        <w:spacing w:after="0" w:line="360" w:lineRule="auto"/>
        <w:ind w:firstLine="708"/>
        <w:jc w:val="both"/>
        <w:rPr>
          <w:rFonts w:ascii="Arial" w:hAnsi="Arial" w:cs="Arial"/>
          <w:sz w:val="24"/>
          <w:szCs w:val="24"/>
        </w:rPr>
      </w:pPr>
      <w:r w:rsidRPr="00A6701E">
        <w:rPr>
          <w:rFonts w:ascii="Arial" w:hAnsi="Arial" w:cs="Arial"/>
          <w:sz w:val="24"/>
          <w:szCs w:val="24"/>
        </w:rPr>
        <w:t xml:space="preserve">13.16. Será eliminado do Processo Seletivo Simplificado, o candidato que, durante a realização das provas, for surpreendido fazendo uso de aparelhos eletrônicos, tais como bip, telefone celular, walkman, agenda eletrônica, notebook, palmtop, </w:t>
      </w:r>
      <w:proofErr w:type="spellStart"/>
      <w:r w:rsidRPr="00A6701E">
        <w:rPr>
          <w:rFonts w:ascii="Arial" w:hAnsi="Arial" w:cs="Arial"/>
          <w:sz w:val="24"/>
          <w:szCs w:val="24"/>
        </w:rPr>
        <w:t>smartphone</w:t>
      </w:r>
      <w:proofErr w:type="spellEnd"/>
      <w:r w:rsidRPr="00A6701E">
        <w:rPr>
          <w:rFonts w:ascii="Arial" w:hAnsi="Arial" w:cs="Arial"/>
          <w:sz w:val="24"/>
          <w:szCs w:val="24"/>
        </w:rPr>
        <w:t xml:space="preserve">, </w:t>
      </w:r>
      <w:proofErr w:type="spellStart"/>
      <w:r w:rsidRPr="00A6701E">
        <w:rPr>
          <w:rFonts w:ascii="Arial" w:hAnsi="Arial" w:cs="Arial"/>
          <w:sz w:val="24"/>
          <w:szCs w:val="24"/>
        </w:rPr>
        <w:t>tablet</w:t>
      </w:r>
      <w:proofErr w:type="spellEnd"/>
      <w:r w:rsidRPr="00A6701E">
        <w:rPr>
          <w:rFonts w:ascii="Arial" w:hAnsi="Arial" w:cs="Arial"/>
          <w:sz w:val="24"/>
          <w:szCs w:val="24"/>
        </w:rPr>
        <w:t xml:space="preserve">, </w:t>
      </w:r>
      <w:proofErr w:type="spellStart"/>
      <w:r w:rsidRPr="00A6701E">
        <w:rPr>
          <w:rFonts w:ascii="Arial" w:hAnsi="Arial" w:cs="Arial"/>
          <w:sz w:val="24"/>
          <w:szCs w:val="24"/>
        </w:rPr>
        <w:t>ipod</w:t>
      </w:r>
      <w:proofErr w:type="spellEnd"/>
      <w:r w:rsidRPr="00A6701E">
        <w:rPr>
          <w:rFonts w:ascii="Arial" w:hAnsi="Arial" w:cs="Arial"/>
          <w:sz w:val="24"/>
          <w:szCs w:val="24"/>
        </w:rPr>
        <w:t xml:space="preserve">, </w:t>
      </w:r>
      <w:proofErr w:type="spellStart"/>
      <w:r w:rsidRPr="00A6701E">
        <w:rPr>
          <w:rFonts w:ascii="Arial" w:hAnsi="Arial" w:cs="Arial"/>
          <w:sz w:val="24"/>
          <w:szCs w:val="24"/>
        </w:rPr>
        <w:t>iphone</w:t>
      </w:r>
      <w:proofErr w:type="spellEnd"/>
      <w:r w:rsidRPr="00A6701E">
        <w:rPr>
          <w:rFonts w:ascii="Arial" w:hAnsi="Arial" w:cs="Arial"/>
          <w:sz w:val="24"/>
          <w:szCs w:val="24"/>
        </w:rPr>
        <w:t xml:space="preserve">, </w:t>
      </w:r>
      <w:proofErr w:type="spellStart"/>
      <w:r w:rsidRPr="00A6701E">
        <w:rPr>
          <w:rFonts w:ascii="Arial" w:hAnsi="Arial" w:cs="Arial"/>
          <w:sz w:val="24"/>
          <w:szCs w:val="24"/>
        </w:rPr>
        <w:t>pen</w:t>
      </w:r>
      <w:proofErr w:type="spellEnd"/>
      <w:r w:rsidRPr="00A6701E">
        <w:rPr>
          <w:rFonts w:ascii="Arial" w:hAnsi="Arial" w:cs="Arial"/>
          <w:sz w:val="24"/>
          <w:szCs w:val="24"/>
        </w:rPr>
        <w:t xml:space="preserve"> drive, mp3 ou similar, receptor, agenda eletrônica, gravador, máquina de calcular, máquina fotográfica, controle de alarme de carro, bem como relógio de </w:t>
      </w:r>
      <w:r w:rsidRPr="00A6701E">
        <w:rPr>
          <w:rFonts w:ascii="Arial" w:hAnsi="Arial" w:cs="Arial"/>
          <w:sz w:val="24"/>
          <w:szCs w:val="24"/>
        </w:rPr>
        <w:lastRenderedPageBreak/>
        <w:t xml:space="preserve">qualquer espécie ou qualquer receptor ou transmissor de dados e mensagens, óculos escuros ou quaisquer acessórios de chapelaria, tais como chapéu, boné, gorro etc. </w:t>
      </w:r>
    </w:p>
    <w:p w:rsidR="00E74E34" w:rsidRPr="00A6701E" w:rsidRDefault="00E74E34">
      <w:pPr>
        <w:spacing w:after="0" w:line="360" w:lineRule="auto"/>
        <w:ind w:firstLine="1134"/>
        <w:jc w:val="both"/>
        <w:rPr>
          <w:rFonts w:ascii="Arial" w:hAnsi="Arial" w:cs="Arial"/>
          <w:sz w:val="24"/>
          <w:szCs w:val="24"/>
        </w:rPr>
      </w:pPr>
      <w:r w:rsidRPr="00A6701E">
        <w:rPr>
          <w:rFonts w:ascii="Arial" w:hAnsi="Arial" w:cs="Arial"/>
          <w:sz w:val="24"/>
          <w:szCs w:val="24"/>
        </w:rPr>
        <w:t xml:space="preserve">13.16.1. A Comissão Interna do Processo Seletivo Simplificado não ficará responsável pela guarda de quaisquer dos objetos supracitados e por perdas ou extravios de objetos ou de equipamentos eletrônicos ocorridos durante a realização das provas e nem por danos neles causados. </w:t>
      </w:r>
    </w:p>
    <w:p w:rsidR="00E74E34" w:rsidRPr="00A6701E" w:rsidRDefault="00E74E34">
      <w:pPr>
        <w:spacing w:after="0" w:line="360" w:lineRule="auto"/>
        <w:ind w:firstLine="1134"/>
        <w:jc w:val="both"/>
        <w:rPr>
          <w:rFonts w:ascii="Arial" w:hAnsi="Arial" w:cs="Arial"/>
          <w:color w:val="000000"/>
          <w:sz w:val="24"/>
          <w:szCs w:val="24"/>
        </w:rPr>
      </w:pPr>
      <w:r w:rsidRPr="00A6701E">
        <w:rPr>
          <w:rFonts w:ascii="Arial" w:hAnsi="Arial" w:cs="Arial"/>
          <w:sz w:val="24"/>
          <w:szCs w:val="24"/>
        </w:rPr>
        <w:t xml:space="preserve">13.16.2. Não será permitida a entrada de candidatos no ambiente de provas portando armas mesmo com documento de porte. O candidato que estiver </w:t>
      </w:r>
      <w:r w:rsidRPr="00A6701E">
        <w:rPr>
          <w:rFonts w:ascii="Arial" w:hAnsi="Arial" w:cs="Arial"/>
          <w:color w:val="000000"/>
          <w:sz w:val="24"/>
          <w:szCs w:val="24"/>
        </w:rPr>
        <w:t xml:space="preserve">armado será automaticamente eliminado. </w:t>
      </w:r>
    </w:p>
    <w:p w:rsidR="00E74E34" w:rsidRPr="00A6701E" w:rsidRDefault="00E74E34">
      <w:pPr>
        <w:spacing w:after="0" w:line="360" w:lineRule="auto"/>
        <w:ind w:firstLine="708"/>
        <w:jc w:val="both"/>
        <w:rPr>
          <w:rFonts w:ascii="Arial" w:hAnsi="Arial" w:cs="Arial"/>
          <w:sz w:val="24"/>
          <w:szCs w:val="24"/>
        </w:rPr>
      </w:pPr>
      <w:r w:rsidRPr="00A6701E">
        <w:rPr>
          <w:rFonts w:ascii="Arial" w:hAnsi="Arial" w:cs="Arial"/>
          <w:sz w:val="24"/>
          <w:szCs w:val="24"/>
        </w:rPr>
        <w:t xml:space="preserve">13.17. No dia de realização das provas, a Comissão Interna do Processo Seletivo Simplificado poderá submeter os candidatos ao sistema de detecção de metal. </w:t>
      </w:r>
    </w:p>
    <w:p w:rsidR="00E74E34" w:rsidRPr="00A6701E" w:rsidRDefault="00E74E34">
      <w:pPr>
        <w:pStyle w:val="Corpodetexto2"/>
        <w:spacing w:after="0" w:line="360" w:lineRule="auto"/>
        <w:rPr>
          <w:rFonts w:ascii="Arial" w:hAnsi="Arial" w:cs="Arial"/>
          <w:sz w:val="24"/>
          <w:szCs w:val="24"/>
        </w:rPr>
      </w:pPr>
      <w:r w:rsidRPr="00A6701E">
        <w:rPr>
          <w:rFonts w:ascii="Arial" w:hAnsi="Arial" w:cs="Arial"/>
          <w:sz w:val="24"/>
          <w:szCs w:val="24"/>
        </w:rPr>
        <w:t xml:space="preserve">13.18. O candidato que durante a realização das provas </w:t>
      </w:r>
      <w:proofErr w:type="gramStart"/>
      <w:r w:rsidRPr="00A6701E">
        <w:rPr>
          <w:rFonts w:ascii="Arial" w:hAnsi="Arial" w:cs="Arial"/>
          <w:sz w:val="24"/>
          <w:szCs w:val="24"/>
        </w:rPr>
        <w:t>violar</w:t>
      </w:r>
      <w:proofErr w:type="gramEnd"/>
      <w:r w:rsidRPr="00A6701E">
        <w:rPr>
          <w:rFonts w:ascii="Arial" w:hAnsi="Arial" w:cs="Arial"/>
          <w:sz w:val="24"/>
          <w:szCs w:val="24"/>
        </w:rPr>
        <w:t xml:space="preserve"> os subitens 13.15 e 13.16 terá sua prova anulada e, automaticamente, será eliminado do Processo Seletivo Simplificado, pela Comissão, e também será eliminado o candidato que:</w:t>
      </w:r>
    </w:p>
    <w:p w:rsidR="00E74E34" w:rsidRPr="00A6701E" w:rsidRDefault="00E74E34">
      <w:pPr>
        <w:spacing w:after="0" w:line="360" w:lineRule="auto"/>
        <w:ind w:firstLine="1134"/>
        <w:jc w:val="both"/>
        <w:rPr>
          <w:rFonts w:ascii="Arial" w:hAnsi="Arial" w:cs="Arial"/>
          <w:sz w:val="24"/>
          <w:szCs w:val="24"/>
        </w:rPr>
      </w:pPr>
      <w:r w:rsidRPr="00A6701E">
        <w:rPr>
          <w:rFonts w:ascii="Arial" w:hAnsi="Arial" w:cs="Arial"/>
          <w:sz w:val="24"/>
          <w:szCs w:val="24"/>
        </w:rPr>
        <w:t>13.18.1. Faltar com o devido respeito para com qualquer membro da equipe de aplicação das provas, com as autoridades presentes ou com os demais candidatos.</w:t>
      </w:r>
    </w:p>
    <w:p w:rsidR="00E74E34" w:rsidRPr="00A6701E" w:rsidRDefault="00E74E34">
      <w:pPr>
        <w:spacing w:after="0" w:line="360" w:lineRule="auto"/>
        <w:ind w:firstLine="1134"/>
        <w:jc w:val="both"/>
        <w:rPr>
          <w:rFonts w:ascii="Arial" w:hAnsi="Arial" w:cs="Arial"/>
          <w:sz w:val="24"/>
          <w:szCs w:val="24"/>
        </w:rPr>
      </w:pPr>
      <w:r w:rsidRPr="00A6701E">
        <w:rPr>
          <w:rFonts w:ascii="Arial" w:hAnsi="Arial" w:cs="Arial"/>
          <w:sz w:val="24"/>
          <w:szCs w:val="24"/>
        </w:rPr>
        <w:t xml:space="preserve">13.18.2. Não entregar o material das provas ao término do tempo destinado para a sua realização; </w:t>
      </w:r>
    </w:p>
    <w:p w:rsidR="00E74E34" w:rsidRPr="00A6701E" w:rsidRDefault="00E74E34">
      <w:pPr>
        <w:spacing w:after="0" w:line="360" w:lineRule="auto"/>
        <w:ind w:firstLine="1134"/>
        <w:jc w:val="both"/>
        <w:rPr>
          <w:rFonts w:ascii="Arial" w:hAnsi="Arial" w:cs="Arial"/>
          <w:sz w:val="24"/>
          <w:szCs w:val="24"/>
        </w:rPr>
      </w:pPr>
      <w:r w:rsidRPr="00A6701E">
        <w:rPr>
          <w:rFonts w:ascii="Arial" w:hAnsi="Arial" w:cs="Arial"/>
          <w:sz w:val="24"/>
          <w:szCs w:val="24"/>
        </w:rPr>
        <w:t xml:space="preserve">13.18.3. Afastar-se da sala, a qualquer tempo, sem o acompanhamento de fiscal; </w:t>
      </w:r>
    </w:p>
    <w:p w:rsidR="00E74E34" w:rsidRPr="00A6701E" w:rsidRDefault="00E74E34">
      <w:pPr>
        <w:spacing w:after="0" w:line="360" w:lineRule="auto"/>
        <w:ind w:firstLine="1134"/>
        <w:jc w:val="both"/>
        <w:rPr>
          <w:rFonts w:ascii="Arial" w:hAnsi="Arial" w:cs="Arial"/>
          <w:sz w:val="24"/>
          <w:szCs w:val="24"/>
        </w:rPr>
      </w:pPr>
      <w:r w:rsidRPr="00A6701E">
        <w:rPr>
          <w:rFonts w:ascii="Arial" w:hAnsi="Arial" w:cs="Arial"/>
          <w:sz w:val="24"/>
          <w:szCs w:val="24"/>
        </w:rPr>
        <w:t xml:space="preserve">13.18.4. Ausentar-se da sala, a qualquer tempo, portando a folha de respostas; </w:t>
      </w:r>
    </w:p>
    <w:p w:rsidR="00E74E34" w:rsidRPr="00A6701E" w:rsidRDefault="00E74E34">
      <w:pPr>
        <w:spacing w:after="0" w:line="360" w:lineRule="auto"/>
        <w:ind w:firstLine="1134"/>
        <w:jc w:val="both"/>
        <w:rPr>
          <w:rFonts w:ascii="Arial" w:hAnsi="Arial" w:cs="Arial"/>
          <w:sz w:val="24"/>
          <w:szCs w:val="24"/>
        </w:rPr>
      </w:pPr>
      <w:r w:rsidRPr="00A6701E">
        <w:rPr>
          <w:rFonts w:ascii="Arial" w:hAnsi="Arial" w:cs="Arial"/>
          <w:sz w:val="24"/>
          <w:szCs w:val="24"/>
        </w:rPr>
        <w:t xml:space="preserve">13.18.5. Descumprir as instruções contidas no caderno de provas; </w:t>
      </w:r>
    </w:p>
    <w:p w:rsidR="00E74E34" w:rsidRPr="00A6701E" w:rsidRDefault="00E74E34">
      <w:pPr>
        <w:spacing w:after="0" w:line="360" w:lineRule="auto"/>
        <w:ind w:firstLine="1134"/>
        <w:jc w:val="both"/>
        <w:rPr>
          <w:rFonts w:ascii="Arial" w:hAnsi="Arial" w:cs="Arial"/>
          <w:sz w:val="24"/>
          <w:szCs w:val="24"/>
        </w:rPr>
      </w:pPr>
      <w:r w:rsidRPr="00A6701E">
        <w:rPr>
          <w:rFonts w:ascii="Arial" w:hAnsi="Arial" w:cs="Arial"/>
          <w:sz w:val="24"/>
          <w:szCs w:val="24"/>
        </w:rPr>
        <w:t xml:space="preserve">13.18.6. Perturbar, de qualquer modo, a ordem dos trabalhos, incorrendo em comportamento indevido; </w:t>
      </w:r>
    </w:p>
    <w:p w:rsidR="00E74E34" w:rsidRPr="00A6701E" w:rsidRDefault="00E74E34">
      <w:pPr>
        <w:spacing w:after="0" w:line="360" w:lineRule="auto"/>
        <w:ind w:firstLine="1134"/>
        <w:jc w:val="both"/>
        <w:rPr>
          <w:rFonts w:ascii="Arial" w:hAnsi="Arial" w:cs="Arial"/>
          <w:sz w:val="24"/>
          <w:szCs w:val="24"/>
        </w:rPr>
      </w:pPr>
      <w:r w:rsidRPr="00A6701E">
        <w:rPr>
          <w:rFonts w:ascii="Arial" w:hAnsi="Arial" w:cs="Arial"/>
          <w:sz w:val="24"/>
          <w:szCs w:val="24"/>
        </w:rPr>
        <w:t xml:space="preserve">13.18.7. Não permitir a coleta de sua assinatura. </w:t>
      </w:r>
    </w:p>
    <w:p w:rsidR="00E74E34" w:rsidRPr="00A6701E" w:rsidRDefault="00E74E34">
      <w:pPr>
        <w:spacing w:after="0" w:line="360" w:lineRule="auto"/>
        <w:ind w:firstLine="708"/>
        <w:jc w:val="both"/>
        <w:rPr>
          <w:rFonts w:ascii="Arial" w:hAnsi="Arial" w:cs="Arial"/>
          <w:sz w:val="24"/>
          <w:szCs w:val="24"/>
        </w:rPr>
      </w:pPr>
      <w:r w:rsidRPr="00A6701E">
        <w:rPr>
          <w:rFonts w:ascii="Arial" w:hAnsi="Arial" w:cs="Arial"/>
          <w:sz w:val="24"/>
          <w:szCs w:val="24"/>
        </w:rPr>
        <w:t xml:space="preserve">13.19. No dia de realização das provas, não serão fornecidas, por qualquer membro da equipe de aplicação destas e/ou pelas autoridades presentes, informações referentes ao seu conteúdo e/ou aos critérios de avaliação e de classificação. </w:t>
      </w:r>
    </w:p>
    <w:p w:rsidR="00E74E34" w:rsidRPr="0035651C" w:rsidRDefault="00E74E34">
      <w:pPr>
        <w:spacing w:after="0" w:line="360" w:lineRule="auto"/>
        <w:ind w:firstLine="708"/>
        <w:jc w:val="both"/>
        <w:rPr>
          <w:rFonts w:ascii="Arial" w:hAnsi="Arial" w:cs="Arial"/>
          <w:sz w:val="24"/>
          <w:szCs w:val="24"/>
          <w:u w:val="single"/>
        </w:rPr>
      </w:pPr>
      <w:r w:rsidRPr="00A6701E">
        <w:rPr>
          <w:rFonts w:ascii="Arial" w:hAnsi="Arial" w:cs="Arial"/>
          <w:sz w:val="24"/>
          <w:szCs w:val="24"/>
        </w:rPr>
        <w:t xml:space="preserve">13.20. </w:t>
      </w:r>
      <w:r w:rsidRPr="00A6701E">
        <w:rPr>
          <w:rFonts w:ascii="Arial" w:hAnsi="Arial" w:cs="Arial"/>
          <w:sz w:val="24"/>
          <w:szCs w:val="24"/>
          <w:u w:val="single"/>
        </w:rPr>
        <w:t xml:space="preserve">O prazo de validade do Processo Seletivo Simplificado será </w:t>
      </w:r>
      <w:r>
        <w:rPr>
          <w:rFonts w:ascii="Arial" w:hAnsi="Arial" w:cs="Arial"/>
          <w:sz w:val="24"/>
          <w:szCs w:val="24"/>
          <w:u w:val="single"/>
        </w:rPr>
        <w:t xml:space="preserve">até o dia </w:t>
      </w:r>
      <w:r w:rsidRPr="0035651C">
        <w:rPr>
          <w:rFonts w:ascii="Arial" w:hAnsi="Arial" w:cs="Arial"/>
          <w:sz w:val="24"/>
          <w:szCs w:val="24"/>
          <w:u w:val="single"/>
        </w:rPr>
        <w:t>18 de dezembro de 2015.</w:t>
      </w:r>
    </w:p>
    <w:p w:rsidR="00E74E34" w:rsidRPr="00A6701E" w:rsidRDefault="00E74E34">
      <w:pPr>
        <w:spacing w:after="0" w:line="360" w:lineRule="auto"/>
        <w:ind w:firstLine="708"/>
        <w:jc w:val="both"/>
        <w:rPr>
          <w:rFonts w:ascii="Arial" w:hAnsi="Arial" w:cs="Arial"/>
          <w:b/>
          <w:bCs/>
          <w:sz w:val="24"/>
          <w:szCs w:val="24"/>
        </w:rPr>
      </w:pPr>
      <w:r w:rsidRPr="00A6701E">
        <w:rPr>
          <w:rFonts w:ascii="Arial" w:hAnsi="Arial" w:cs="Arial"/>
          <w:sz w:val="24"/>
          <w:szCs w:val="24"/>
        </w:rPr>
        <w:t xml:space="preserve">13.21. O resultado final do Processo Seletivo Simplificado será homologado pelo Prefeito Municipal de Nova Xavantina e publicado no Mural Oficial da Prefeitura Municipal de Nova Xavantina e nos endereços eletrônicos: </w:t>
      </w:r>
      <w:hyperlink r:id="rId20" w:history="1">
        <w:r w:rsidRPr="0043651A">
          <w:rPr>
            <w:rStyle w:val="Hyperlink"/>
            <w:rFonts w:ascii="Arial" w:hAnsi="Arial" w:cs="Arial"/>
            <w:sz w:val="24"/>
            <w:szCs w:val="24"/>
          </w:rPr>
          <w:t>www.novaxavantinamt.com.br</w:t>
        </w:r>
      </w:hyperlink>
      <w:r w:rsidRPr="00902E4A">
        <w:rPr>
          <w:rFonts w:ascii="Arial" w:hAnsi="Arial" w:cs="Arial"/>
          <w:sz w:val="24"/>
          <w:szCs w:val="24"/>
        </w:rPr>
        <w:t xml:space="preserve"> </w:t>
      </w:r>
      <w:r w:rsidRPr="00A6701E">
        <w:rPr>
          <w:rFonts w:ascii="Arial" w:hAnsi="Arial" w:cs="Arial"/>
          <w:sz w:val="24"/>
          <w:szCs w:val="24"/>
        </w:rPr>
        <w:t xml:space="preserve">e </w:t>
      </w:r>
      <w:hyperlink r:id="rId21" w:history="1">
        <w:r w:rsidRPr="0043651A">
          <w:rPr>
            <w:rStyle w:val="Hyperlink"/>
            <w:rFonts w:ascii="Arial" w:hAnsi="Arial" w:cs="Arial"/>
            <w:sz w:val="24"/>
            <w:szCs w:val="24"/>
          </w:rPr>
          <w:t>www.diariomunicipal.org/mt/amm/edicoes</w:t>
        </w:r>
      </w:hyperlink>
      <w:r>
        <w:rPr>
          <w:rFonts w:ascii="Arial" w:hAnsi="Arial" w:cs="Arial"/>
          <w:sz w:val="24"/>
          <w:szCs w:val="24"/>
        </w:rPr>
        <w:t>.</w:t>
      </w:r>
    </w:p>
    <w:p w:rsidR="00E74E34" w:rsidRPr="00A6701E" w:rsidRDefault="00E74E34">
      <w:pPr>
        <w:spacing w:after="0" w:line="360" w:lineRule="auto"/>
        <w:ind w:firstLine="708"/>
        <w:jc w:val="both"/>
        <w:rPr>
          <w:rFonts w:ascii="Arial" w:hAnsi="Arial" w:cs="Arial"/>
          <w:b/>
          <w:bCs/>
          <w:sz w:val="24"/>
          <w:szCs w:val="24"/>
        </w:rPr>
      </w:pPr>
      <w:r w:rsidRPr="00A6701E">
        <w:rPr>
          <w:rFonts w:ascii="Arial" w:hAnsi="Arial" w:cs="Arial"/>
          <w:b/>
          <w:bCs/>
          <w:sz w:val="24"/>
          <w:szCs w:val="24"/>
        </w:rPr>
        <w:lastRenderedPageBreak/>
        <w:t xml:space="preserve">13.22. É de exclusiva responsabilidade </w:t>
      </w:r>
      <w:proofErr w:type="gramStart"/>
      <w:r w:rsidRPr="00A6701E">
        <w:rPr>
          <w:rFonts w:ascii="Arial" w:hAnsi="Arial" w:cs="Arial"/>
          <w:b/>
          <w:bCs/>
          <w:sz w:val="24"/>
          <w:szCs w:val="24"/>
        </w:rPr>
        <w:t>do candidato manter</w:t>
      </w:r>
      <w:proofErr w:type="gramEnd"/>
      <w:r w:rsidRPr="00A6701E">
        <w:rPr>
          <w:rFonts w:ascii="Arial" w:hAnsi="Arial" w:cs="Arial"/>
          <w:b/>
          <w:bCs/>
          <w:sz w:val="24"/>
          <w:szCs w:val="24"/>
        </w:rPr>
        <w:t xml:space="preserve"> atualizado seu endereço perante a Comissão Interna do Processo Seletivo Simplificado. </w:t>
      </w:r>
    </w:p>
    <w:p w:rsidR="00E74E34" w:rsidRPr="00A6701E" w:rsidRDefault="00E74E34">
      <w:pPr>
        <w:spacing w:after="0" w:line="360" w:lineRule="auto"/>
        <w:ind w:firstLine="708"/>
        <w:jc w:val="both"/>
        <w:rPr>
          <w:rFonts w:ascii="Arial" w:hAnsi="Arial" w:cs="Arial"/>
          <w:sz w:val="24"/>
          <w:szCs w:val="24"/>
        </w:rPr>
      </w:pPr>
      <w:r w:rsidRPr="00A6701E">
        <w:rPr>
          <w:rFonts w:ascii="Arial" w:hAnsi="Arial" w:cs="Arial"/>
          <w:sz w:val="24"/>
          <w:szCs w:val="24"/>
        </w:rPr>
        <w:t xml:space="preserve">13.23. O cronograma dos Trabalhos da Comissão Interna do Processo Seletivo Simplificado que trata este Edital encontra-se em conformidade com </w:t>
      </w:r>
      <w:r w:rsidRPr="0035651C">
        <w:rPr>
          <w:rFonts w:ascii="Arial" w:hAnsi="Arial" w:cs="Arial"/>
          <w:sz w:val="24"/>
          <w:szCs w:val="24"/>
        </w:rPr>
        <w:t>o ANEXO V</w:t>
      </w:r>
      <w:r w:rsidRPr="00A6701E">
        <w:rPr>
          <w:rFonts w:ascii="Arial" w:hAnsi="Arial" w:cs="Arial"/>
          <w:color w:val="000000"/>
          <w:sz w:val="24"/>
          <w:szCs w:val="24"/>
        </w:rPr>
        <w:t>.</w:t>
      </w:r>
    </w:p>
    <w:p w:rsidR="00E74E34" w:rsidRPr="00A6701E" w:rsidRDefault="00E74E34">
      <w:pPr>
        <w:spacing w:after="0" w:line="360" w:lineRule="auto"/>
        <w:ind w:firstLine="708"/>
        <w:jc w:val="both"/>
        <w:rPr>
          <w:rFonts w:ascii="Arial" w:hAnsi="Arial" w:cs="Arial"/>
          <w:sz w:val="24"/>
          <w:szCs w:val="24"/>
        </w:rPr>
      </w:pPr>
      <w:r w:rsidRPr="00A6701E">
        <w:rPr>
          <w:rFonts w:ascii="Arial" w:hAnsi="Arial" w:cs="Arial"/>
          <w:sz w:val="24"/>
          <w:szCs w:val="24"/>
        </w:rPr>
        <w:t xml:space="preserve">13.24. Os casos omissos serão resolvidos pela Comissão Interna do Processo Seletivo Simplificado. </w:t>
      </w:r>
    </w:p>
    <w:p w:rsidR="00E74E34" w:rsidRPr="00A6701E" w:rsidRDefault="00E74E34">
      <w:pPr>
        <w:spacing w:after="0" w:line="360" w:lineRule="auto"/>
        <w:ind w:firstLine="708"/>
        <w:jc w:val="both"/>
        <w:rPr>
          <w:rFonts w:ascii="Arial" w:hAnsi="Arial" w:cs="Arial"/>
          <w:sz w:val="24"/>
          <w:szCs w:val="24"/>
        </w:rPr>
      </w:pPr>
      <w:r w:rsidRPr="00A6701E">
        <w:rPr>
          <w:rFonts w:ascii="Arial" w:hAnsi="Arial" w:cs="Arial"/>
          <w:sz w:val="24"/>
          <w:szCs w:val="24"/>
        </w:rPr>
        <w:t xml:space="preserve">13.25. As alterações de legislação com entrada em vigor após da data de publicação deste edital serão objeto de avaliação pela Comissão Interna do Processo Seletivo Simplificado. </w:t>
      </w:r>
    </w:p>
    <w:p w:rsidR="00E74E34" w:rsidRDefault="00E74E34">
      <w:pPr>
        <w:spacing w:after="0" w:line="360" w:lineRule="auto"/>
        <w:ind w:firstLine="708"/>
        <w:jc w:val="both"/>
        <w:rPr>
          <w:rFonts w:ascii="Arial" w:hAnsi="Arial" w:cs="Arial"/>
          <w:sz w:val="24"/>
          <w:szCs w:val="24"/>
        </w:rPr>
      </w:pPr>
      <w:r w:rsidRPr="00A6701E">
        <w:rPr>
          <w:rFonts w:ascii="Arial" w:hAnsi="Arial" w:cs="Arial"/>
          <w:sz w:val="24"/>
          <w:szCs w:val="24"/>
        </w:rPr>
        <w:t xml:space="preserve">13.26. Não será permitido que as marcações na folha de respostas sejam feitas por outra pessoa, salvo em caso de candidato que tenha solicitado atendimento especial para esta finalidade. Nesse caso, se necessário, o candidato será acompanhado por agente devidamente identificado e autorizado. </w:t>
      </w:r>
    </w:p>
    <w:p w:rsidR="00E74E34" w:rsidRPr="00A6701E" w:rsidRDefault="00E74E34" w:rsidP="006322E0">
      <w:pPr>
        <w:spacing w:after="0" w:line="360" w:lineRule="auto"/>
        <w:ind w:firstLine="708"/>
        <w:jc w:val="both"/>
        <w:rPr>
          <w:rFonts w:ascii="Arial" w:hAnsi="Arial" w:cs="Arial"/>
          <w:sz w:val="24"/>
          <w:szCs w:val="24"/>
        </w:rPr>
      </w:pPr>
      <w:r w:rsidRPr="00A6701E">
        <w:rPr>
          <w:rFonts w:ascii="Arial" w:hAnsi="Arial" w:cs="Arial"/>
          <w:sz w:val="24"/>
          <w:szCs w:val="24"/>
        </w:rPr>
        <w:t>13.2</w:t>
      </w:r>
      <w:r>
        <w:rPr>
          <w:rFonts w:ascii="Arial" w:hAnsi="Arial" w:cs="Arial"/>
          <w:sz w:val="24"/>
          <w:szCs w:val="24"/>
        </w:rPr>
        <w:t>7</w:t>
      </w:r>
      <w:r w:rsidRPr="00A6701E">
        <w:rPr>
          <w:rFonts w:ascii="Arial" w:hAnsi="Arial" w:cs="Arial"/>
          <w:sz w:val="24"/>
          <w:szCs w:val="24"/>
        </w:rPr>
        <w:t xml:space="preserve">. Não </w:t>
      </w:r>
      <w:proofErr w:type="gramStart"/>
      <w:r w:rsidRPr="00A6701E">
        <w:rPr>
          <w:rFonts w:ascii="Arial" w:hAnsi="Arial" w:cs="Arial"/>
          <w:sz w:val="24"/>
          <w:szCs w:val="24"/>
        </w:rPr>
        <w:t>será</w:t>
      </w:r>
      <w:proofErr w:type="gramEnd"/>
      <w:r w:rsidRPr="00A6701E">
        <w:rPr>
          <w:rFonts w:ascii="Arial" w:hAnsi="Arial" w:cs="Arial"/>
          <w:sz w:val="24"/>
          <w:szCs w:val="24"/>
        </w:rPr>
        <w:t xml:space="preserve"> permitido </w:t>
      </w:r>
      <w:r>
        <w:rPr>
          <w:rFonts w:ascii="Arial" w:hAnsi="Arial" w:cs="Arial"/>
          <w:sz w:val="24"/>
          <w:szCs w:val="24"/>
        </w:rPr>
        <w:t xml:space="preserve">quaisquer anotações na folha de respostas, sob pena de anulação da folha de resposta e </w:t>
      </w:r>
      <w:proofErr w:type="spellStart"/>
      <w:r>
        <w:rPr>
          <w:rFonts w:ascii="Arial" w:hAnsi="Arial" w:cs="Arial"/>
          <w:sz w:val="24"/>
          <w:szCs w:val="24"/>
        </w:rPr>
        <w:t>consequentemente</w:t>
      </w:r>
      <w:proofErr w:type="spellEnd"/>
      <w:r>
        <w:rPr>
          <w:rFonts w:ascii="Arial" w:hAnsi="Arial" w:cs="Arial"/>
          <w:sz w:val="24"/>
          <w:szCs w:val="24"/>
        </w:rPr>
        <w:t xml:space="preserve"> eliminação do candidato</w:t>
      </w:r>
      <w:r w:rsidRPr="00A6701E">
        <w:rPr>
          <w:rFonts w:ascii="Arial" w:hAnsi="Arial" w:cs="Arial"/>
          <w:sz w:val="24"/>
          <w:szCs w:val="24"/>
        </w:rPr>
        <w:t xml:space="preserve">. </w:t>
      </w:r>
    </w:p>
    <w:p w:rsidR="00E74E34" w:rsidRPr="00A6701E" w:rsidRDefault="00E74E34">
      <w:pPr>
        <w:spacing w:after="0" w:line="360" w:lineRule="auto"/>
        <w:ind w:firstLine="708"/>
        <w:jc w:val="both"/>
        <w:rPr>
          <w:rFonts w:ascii="Arial" w:hAnsi="Arial" w:cs="Arial"/>
          <w:sz w:val="24"/>
          <w:szCs w:val="24"/>
        </w:rPr>
      </w:pPr>
      <w:r w:rsidRPr="00A6701E">
        <w:rPr>
          <w:rFonts w:ascii="Arial" w:hAnsi="Arial" w:cs="Arial"/>
          <w:sz w:val="24"/>
          <w:szCs w:val="24"/>
        </w:rPr>
        <w:t>13.2</w:t>
      </w:r>
      <w:r>
        <w:rPr>
          <w:rFonts w:ascii="Arial" w:hAnsi="Arial" w:cs="Arial"/>
          <w:sz w:val="24"/>
          <w:szCs w:val="24"/>
        </w:rPr>
        <w:t>8</w:t>
      </w:r>
      <w:r w:rsidRPr="00A6701E">
        <w:rPr>
          <w:rFonts w:ascii="Arial" w:hAnsi="Arial" w:cs="Arial"/>
          <w:sz w:val="24"/>
          <w:szCs w:val="24"/>
        </w:rPr>
        <w:t xml:space="preserve">. Quaisquer alterações nas regras fixadas neste edital só poderão ser feitas por meio de outro edital. </w:t>
      </w:r>
    </w:p>
    <w:p w:rsidR="00E74E34" w:rsidRPr="00A6701E" w:rsidRDefault="00E74E34" w:rsidP="003241E5">
      <w:pPr>
        <w:spacing w:after="0" w:line="240" w:lineRule="auto"/>
        <w:jc w:val="center"/>
        <w:rPr>
          <w:rFonts w:ascii="Arial" w:hAnsi="Arial" w:cs="Arial"/>
          <w:sz w:val="24"/>
          <w:szCs w:val="24"/>
          <w:u w:val="single"/>
        </w:rPr>
      </w:pPr>
    </w:p>
    <w:p w:rsidR="00E74E34" w:rsidRPr="00A6701E" w:rsidRDefault="00E74E34" w:rsidP="003241E5">
      <w:pPr>
        <w:spacing w:after="0" w:line="240" w:lineRule="auto"/>
        <w:jc w:val="center"/>
        <w:rPr>
          <w:rFonts w:ascii="Arial" w:hAnsi="Arial" w:cs="Arial"/>
          <w:sz w:val="24"/>
          <w:szCs w:val="24"/>
          <w:u w:val="single"/>
        </w:rPr>
      </w:pPr>
    </w:p>
    <w:p w:rsidR="00E74E34" w:rsidRPr="00A6701E" w:rsidRDefault="00E74E34" w:rsidP="003241E5">
      <w:pPr>
        <w:spacing w:after="0" w:line="240" w:lineRule="auto"/>
        <w:jc w:val="center"/>
        <w:rPr>
          <w:rFonts w:ascii="Arial" w:hAnsi="Arial" w:cs="Arial"/>
          <w:color w:val="FF0000"/>
          <w:sz w:val="24"/>
          <w:szCs w:val="24"/>
          <w:u w:val="single"/>
        </w:rPr>
      </w:pPr>
    </w:p>
    <w:p w:rsidR="00E74E34" w:rsidRPr="00A6701E" w:rsidRDefault="00E74E34" w:rsidP="003241E5">
      <w:pPr>
        <w:spacing w:after="0" w:line="240" w:lineRule="auto"/>
        <w:jc w:val="center"/>
        <w:rPr>
          <w:rFonts w:ascii="Arial" w:hAnsi="Arial" w:cs="Arial"/>
          <w:sz w:val="24"/>
          <w:szCs w:val="24"/>
          <w:u w:val="single"/>
        </w:rPr>
      </w:pPr>
    </w:p>
    <w:p w:rsidR="00E74E34" w:rsidRPr="00A6701E" w:rsidRDefault="00E74E34" w:rsidP="003241E5">
      <w:pPr>
        <w:spacing w:after="0" w:line="240" w:lineRule="auto"/>
        <w:jc w:val="center"/>
        <w:rPr>
          <w:rFonts w:ascii="Arial" w:hAnsi="Arial" w:cs="Arial"/>
          <w:sz w:val="24"/>
          <w:szCs w:val="24"/>
          <w:u w:val="single"/>
        </w:rPr>
      </w:pPr>
      <w:r w:rsidRPr="00A6701E">
        <w:rPr>
          <w:rFonts w:ascii="Arial" w:hAnsi="Arial" w:cs="Arial"/>
          <w:sz w:val="24"/>
          <w:szCs w:val="24"/>
          <w:u w:val="single"/>
        </w:rPr>
        <w:t xml:space="preserve">Nova Xavantina - MT, </w:t>
      </w:r>
      <w:r>
        <w:rPr>
          <w:rFonts w:ascii="Arial" w:hAnsi="Arial" w:cs="Arial"/>
          <w:sz w:val="24"/>
          <w:szCs w:val="24"/>
          <w:u w:val="single"/>
        </w:rPr>
        <w:t>30 de março de 2015</w:t>
      </w:r>
      <w:r w:rsidRPr="00A6701E">
        <w:rPr>
          <w:rFonts w:ascii="Arial" w:hAnsi="Arial" w:cs="Arial"/>
          <w:sz w:val="24"/>
          <w:szCs w:val="24"/>
          <w:u w:val="single"/>
        </w:rPr>
        <w:t>.</w:t>
      </w:r>
    </w:p>
    <w:p w:rsidR="00E74E34" w:rsidRPr="00A6701E" w:rsidRDefault="00E74E34" w:rsidP="003241E5">
      <w:pPr>
        <w:spacing w:after="0" w:line="240" w:lineRule="auto"/>
        <w:jc w:val="center"/>
        <w:rPr>
          <w:rFonts w:ascii="Arial" w:hAnsi="Arial" w:cs="Arial"/>
          <w:sz w:val="24"/>
          <w:szCs w:val="24"/>
          <w:u w:val="single"/>
        </w:rPr>
      </w:pPr>
    </w:p>
    <w:p w:rsidR="00E74E34" w:rsidRPr="00A6701E" w:rsidRDefault="00E74E34" w:rsidP="003241E5">
      <w:pPr>
        <w:spacing w:after="0" w:line="240" w:lineRule="auto"/>
        <w:jc w:val="center"/>
        <w:rPr>
          <w:rFonts w:ascii="Arial" w:hAnsi="Arial" w:cs="Arial"/>
          <w:sz w:val="24"/>
          <w:szCs w:val="24"/>
          <w:u w:val="single"/>
        </w:rPr>
      </w:pPr>
    </w:p>
    <w:p w:rsidR="00E74E34" w:rsidRPr="00A6701E" w:rsidRDefault="00E74E34" w:rsidP="003241E5">
      <w:pPr>
        <w:spacing w:after="0" w:line="240" w:lineRule="auto"/>
        <w:jc w:val="center"/>
        <w:rPr>
          <w:rFonts w:ascii="Arial" w:hAnsi="Arial" w:cs="Arial"/>
          <w:sz w:val="24"/>
          <w:szCs w:val="24"/>
          <w:u w:val="single"/>
        </w:rPr>
      </w:pPr>
    </w:p>
    <w:p w:rsidR="00E74E34" w:rsidRPr="00A6701E" w:rsidRDefault="00E74E34" w:rsidP="003241E5">
      <w:pPr>
        <w:spacing w:after="0" w:line="240" w:lineRule="auto"/>
        <w:jc w:val="center"/>
        <w:rPr>
          <w:rFonts w:ascii="Arial" w:hAnsi="Arial" w:cs="Arial"/>
          <w:sz w:val="24"/>
          <w:szCs w:val="24"/>
          <w:u w:val="single"/>
        </w:rPr>
      </w:pPr>
    </w:p>
    <w:p w:rsidR="00E74E34" w:rsidRPr="00A6701E" w:rsidRDefault="00E74E34" w:rsidP="003241E5">
      <w:pPr>
        <w:spacing w:after="0" w:line="240" w:lineRule="auto"/>
        <w:jc w:val="center"/>
        <w:rPr>
          <w:rFonts w:ascii="Arial" w:hAnsi="Arial" w:cs="Arial"/>
          <w:sz w:val="24"/>
          <w:szCs w:val="24"/>
        </w:rPr>
      </w:pPr>
      <w:r w:rsidRPr="00A6701E">
        <w:rPr>
          <w:rFonts w:ascii="Arial" w:hAnsi="Arial" w:cs="Arial"/>
          <w:b/>
          <w:bCs/>
          <w:sz w:val="24"/>
          <w:szCs w:val="24"/>
        </w:rPr>
        <w:t>Gercino Caetano Rosa</w:t>
      </w:r>
    </w:p>
    <w:p w:rsidR="00E74E34" w:rsidRPr="00A6701E" w:rsidRDefault="00E74E34" w:rsidP="003241E5">
      <w:pPr>
        <w:spacing w:after="0" w:line="240" w:lineRule="auto"/>
        <w:jc w:val="center"/>
        <w:rPr>
          <w:rFonts w:ascii="Arial" w:hAnsi="Arial" w:cs="Arial"/>
          <w:sz w:val="24"/>
          <w:szCs w:val="24"/>
        </w:rPr>
      </w:pPr>
      <w:r w:rsidRPr="00A6701E">
        <w:rPr>
          <w:rFonts w:ascii="Arial" w:hAnsi="Arial" w:cs="Arial"/>
          <w:sz w:val="24"/>
          <w:szCs w:val="24"/>
        </w:rPr>
        <w:t>Prefeito Municipal</w:t>
      </w:r>
    </w:p>
    <w:p w:rsidR="00E74E34" w:rsidRPr="00A6701E" w:rsidRDefault="00E74E34" w:rsidP="00D91400">
      <w:pPr>
        <w:spacing w:line="240" w:lineRule="auto"/>
        <w:jc w:val="center"/>
        <w:rPr>
          <w:rFonts w:ascii="Arial" w:hAnsi="Arial" w:cs="Arial"/>
          <w:b/>
          <w:bCs/>
          <w:sz w:val="24"/>
          <w:szCs w:val="24"/>
        </w:rPr>
      </w:pPr>
      <w:r w:rsidRPr="00A6701E">
        <w:rPr>
          <w:rFonts w:ascii="Arial" w:hAnsi="Arial" w:cs="Arial"/>
          <w:b/>
          <w:bCs/>
          <w:sz w:val="24"/>
          <w:szCs w:val="24"/>
        </w:rPr>
        <w:br w:type="page"/>
      </w:r>
      <w:r w:rsidRPr="00A6701E">
        <w:rPr>
          <w:rFonts w:ascii="Arial" w:hAnsi="Arial" w:cs="Arial"/>
          <w:b/>
          <w:bCs/>
          <w:sz w:val="24"/>
          <w:szCs w:val="24"/>
        </w:rPr>
        <w:lastRenderedPageBreak/>
        <w:t>PREFEITURA MUNICIPAL DE NOVA XAVANTINA MT</w:t>
      </w:r>
    </w:p>
    <w:p w:rsidR="00E74E34" w:rsidRPr="00A6701E" w:rsidRDefault="00E74E34" w:rsidP="002B24EE">
      <w:pPr>
        <w:spacing w:after="0" w:line="360" w:lineRule="auto"/>
        <w:jc w:val="center"/>
        <w:rPr>
          <w:rFonts w:ascii="Arial" w:hAnsi="Arial" w:cs="Arial"/>
          <w:b/>
          <w:bCs/>
          <w:sz w:val="24"/>
          <w:szCs w:val="24"/>
        </w:rPr>
      </w:pPr>
      <w:r w:rsidRPr="00A6701E">
        <w:rPr>
          <w:rFonts w:ascii="Arial" w:hAnsi="Arial" w:cs="Arial"/>
          <w:b/>
          <w:bCs/>
          <w:sz w:val="24"/>
          <w:szCs w:val="24"/>
        </w:rPr>
        <w:t>PROCESSO SELETIVO SIMPLIFICADO Nº. 002/2015</w:t>
      </w:r>
    </w:p>
    <w:p w:rsidR="00E74E34" w:rsidRPr="00A6701E" w:rsidRDefault="00E74E34" w:rsidP="00D91400">
      <w:pPr>
        <w:spacing w:line="360" w:lineRule="auto"/>
        <w:jc w:val="center"/>
        <w:rPr>
          <w:rFonts w:ascii="Arial" w:hAnsi="Arial" w:cs="Arial"/>
          <w:b/>
          <w:bCs/>
          <w:sz w:val="32"/>
          <w:szCs w:val="32"/>
          <w:u w:val="single"/>
        </w:rPr>
      </w:pPr>
    </w:p>
    <w:p w:rsidR="00E74E34" w:rsidRPr="00A6701E" w:rsidRDefault="00E74E34" w:rsidP="00D91400">
      <w:pPr>
        <w:spacing w:line="360" w:lineRule="auto"/>
        <w:jc w:val="center"/>
        <w:rPr>
          <w:rFonts w:ascii="Arial" w:hAnsi="Arial" w:cs="Arial"/>
          <w:b/>
          <w:bCs/>
          <w:sz w:val="32"/>
          <w:szCs w:val="32"/>
          <w:u w:val="single"/>
        </w:rPr>
      </w:pPr>
      <w:r w:rsidRPr="00A6701E">
        <w:rPr>
          <w:rFonts w:ascii="Arial" w:hAnsi="Arial" w:cs="Arial"/>
          <w:b/>
          <w:bCs/>
          <w:sz w:val="32"/>
          <w:szCs w:val="32"/>
          <w:u w:val="single"/>
        </w:rPr>
        <w:t>ANEXO I</w:t>
      </w:r>
    </w:p>
    <w:p w:rsidR="00E74E34" w:rsidRPr="00A6701E" w:rsidRDefault="00E74E34" w:rsidP="002B24EE">
      <w:pPr>
        <w:spacing w:line="360" w:lineRule="auto"/>
        <w:jc w:val="center"/>
        <w:rPr>
          <w:rFonts w:ascii="Arial" w:hAnsi="Arial" w:cs="Arial"/>
          <w:b/>
          <w:bCs/>
          <w:sz w:val="20"/>
          <w:szCs w:val="20"/>
        </w:rPr>
      </w:pPr>
      <w:r w:rsidRPr="00A6701E">
        <w:rPr>
          <w:rFonts w:ascii="Arial" w:hAnsi="Arial" w:cs="Arial"/>
          <w:b/>
          <w:bCs/>
          <w:sz w:val="20"/>
          <w:szCs w:val="20"/>
        </w:rPr>
        <w:t>SÍNTESE DAS ATRIBUIÇÕES PERTINENTES A CADA CARGO</w:t>
      </w:r>
    </w:p>
    <w:p w:rsidR="00E74E34" w:rsidRPr="00A6701E" w:rsidRDefault="00E74E34" w:rsidP="00E5613D">
      <w:pPr>
        <w:tabs>
          <w:tab w:val="left" w:pos="708"/>
          <w:tab w:val="left" w:pos="1416"/>
          <w:tab w:val="left" w:pos="3360"/>
        </w:tabs>
        <w:spacing w:line="360" w:lineRule="auto"/>
        <w:ind w:right="141"/>
        <w:rPr>
          <w:rFonts w:ascii="Arial" w:hAnsi="Arial" w:cs="Arial"/>
          <w:b/>
          <w:bCs/>
          <w:sz w:val="20"/>
          <w:szCs w:val="20"/>
        </w:rPr>
      </w:pPr>
      <w:r w:rsidRPr="00A6701E">
        <w:rPr>
          <w:rFonts w:ascii="Arial" w:hAnsi="Arial" w:cs="Arial"/>
          <w:b/>
          <w:bCs/>
          <w:sz w:val="20"/>
          <w:szCs w:val="20"/>
        </w:rPr>
        <w:t>PROFESSOR</w:t>
      </w:r>
    </w:p>
    <w:p w:rsidR="00E74E34" w:rsidRPr="00A6701E" w:rsidRDefault="00E74E34" w:rsidP="00D91400">
      <w:pPr>
        <w:tabs>
          <w:tab w:val="left" w:pos="708"/>
          <w:tab w:val="left" w:pos="1416"/>
          <w:tab w:val="left" w:pos="3360"/>
        </w:tabs>
        <w:spacing w:line="360" w:lineRule="auto"/>
        <w:ind w:right="141"/>
        <w:jc w:val="both"/>
        <w:rPr>
          <w:rFonts w:ascii="Arial" w:hAnsi="Arial" w:cs="Arial"/>
          <w:sz w:val="20"/>
          <w:szCs w:val="20"/>
        </w:rPr>
      </w:pPr>
      <w:r w:rsidRPr="00A6701E">
        <w:rPr>
          <w:rFonts w:ascii="Arial" w:eastAsia="Arial Unicode MS" w:hAnsi="Arial"/>
          <w:color w:val="000000"/>
          <w:sz w:val="20"/>
          <w:szCs w:val="20"/>
        </w:rPr>
        <w:tab/>
      </w:r>
      <w:r w:rsidRPr="00A6701E">
        <w:rPr>
          <w:rFonts w:ascii="Arial" w:hAnsi="Arial" w:cs="Arial"/>
          <w:sz w:val="20"/>
          <w:szCs w:val="20"/>
        </w:rPr>
        <w:t>Participar da formulação de políticas educacionais nos diversos âmbitos do sistema público de educação básica; Elaborar planos, programas e projetos educacionais no âmbito específico de sua atuação; Participar e elaborar o Projeto Político Pedagógico; Desenvolver regência efetiva; Controlar e avaliar o rendimento escolar; Executar tarefas de recuperação de alunos; Participar de reunião de trabalho; Desenvolver pesquisa educacional; Outras atribuições inerentes ao cargo, previstas em lei ou regulamento.</w:t>
      </w:r>
    </w:p>
    <w:p w:rsidR="00E74E34" w:rsidRPr="00A6701E" w:rsidRDefault="00E74E34" w:rsidP="00E5613D">
      <w:pPr>
        <w:rPr>
          <w:rFonts w:ascii="Arial" w:hAnsi="Arial" w:cs="Arial"/>
          <w:b/>
          <w:bCs/>
          <w:sz w:val="20"/>
          <w:szCs w:val="20"/>
        </w:rPr>
      </w:pPr>
    </w:p>
    <w:p w:rsidR="00E74E34" w:rsidRPr="00A6701E" w:rsidRDefault="00E74E34" w:rsidP="00E5613D">
      <w:pPr>
        <w:rPr>
          <w:rFonts w:ascii="Arial" w:hAnsi="Arial" w:cs="Arial"/>
          <w:sz w:val="20"/>
          <w:szCs w:val="20"/>
        </w:rPr>
      </w:pPr>
      <w:r w:rsidRPr="00A6701E">
        <w:rPr>
          <w:rFonts w:ascii="Arial" w:hAnsi="Arial" w:cs="Arial"/>
          <w:b/>
          <w:bCs/>
          <w:sz w:val="20"/>
          <w:szCs w:val="20"/>
        </w:rPr>
        <w:t>APOIO ADMINISTRATIVO EDUCACIONAL – MANUTENÇÃO INFRAESTRUTURA</w:t>
      </w:r>
    </w:p>
    <w:p w:rsidR="00E74E34" w:rsidRPr="00A6701E" w:rsidRDefault="00E74E34" w:rsidP="00E5613D">
      <w:pPr>
        <w:tabs>
          <w:tab w:val="left" w:pos="1440"/>
        </w:tabs>
        <w:spacing w:line="360" w:lineRule="auto"/>
        <w:ind w:firstLine="709"/>
        <w:jc w:val="both"/>
        <w:rPr>
          <w:rFonts w:ascii="Arial" w:hAnsi="Arial" w:cs="Arial"/>
          <w:color w:val="000000"/>
          <w:sz w:val="20"/>
          <w:szCs w:val="20"/>
        </w:rPr>
      </w:pPr>
      <w:r w:rsidRPr="00A6701E">
        <w:rPr>
          <w:rFonts w:ascii="Arial" w:hAnsi="Arial" w:cs="Arial"/>
          <w:color w:val="000000"/>
          <w:sz w:val="20"/>
          <w:szCs w:val="20"/>
        </w:rPr>
        <w:t xml:space="preserve">          Executar sob supervisão direta, tarefas simples e de relativa responsabilidade em escolas municipais, limpeza da escola e organização; limpar pisos, vidros, lustres, móveis, instalações sanitárias, </w:t>
      </w:r>
      <w:proofErr w:type="spellStart"/>
      <w:r w:rsidRPr="00A6701E">
        <w:rPr>
          <w:rFonts w:ascii="Arial" w:hAnsi="Arial" w:cs="Arial"/>
          <w:color w:val="000000"/>
          <w:sz w:val="20"/>
          <w:szCs w:val="20"/>
        </w:rPr>
        <w:t>etc</w:t>
      </w:r>
      <w:proofErr w:type="spellEnd"/>
      <w:r w:rsidRPr="00A6701E">
        <w:rPr>
          <w:rFonts w:ascii="Arial" w:hAnsi="Arial" w:cs="Arial"/>
          <w:color w:val="000000"/>
          <w:sz w:val="20"/>
          <w:szCs w:val="20"/>
        </w:rPr>
        <w:t>; remover lixo e detritos e encarregar-se da reciclagem; lavar encerrar assoalhos; fazer arrumações em locais de trabalho; proceder à remoção e conservação de móveis, máquinas e matérias em geral; fazer a limpeza de pátios; zelar para que os utensílios utilizados estejam sempre em boas condições de higiene e uso; executar outras tarefas correlatas.</w:t>
      </w:r>
    </w:p>
    <w:p w:rsidR="00E74E34" w:rsidRPr="00A6701E" w:rsidRDefault="00E74E34" w:rsidP="00AE6C5E">
      <w:pPr>
        <w:spacing w:line="360" w:lineRule="auto"/>
        <w:jc w:val="both"/>
        <w:rPr>
          <w:rFonts w:ascii="Arial" w:hAnsi="Arial" w:cs="Arial"/>
          <w:color w:val="000000"/>
          <w:sz w:val="24"/>
          <w:szCs w:val="24"/>
        </w:rPr>
      </w:pPr>
    </w:p>
    <w:p w:rsidR="00E74E34" w:rsidRPr="00A6701E" w:rsidRDefault="00E74E34" w:rsidP="00FB59F3">
      <w:pPr>
        <w:spacing w:line="360" w:lineRule="auto"/>
        <w:jc w:val="both"/>
        <w:rPr>
          <w:rFonts w:ascii="Arial" w:hAnsi="Arial" w:cs="Arial"/>
          <w:color w:val="000000"/>
          <w:sz w:val="24"/>
          <w:szCs w:val="24"/>
        </w:rPr>
      </w:pPr>
    </w:p>
    <w:p w:rsidR="00E74E34" w:rsidRDefault="00E74E34" w:rsidP="0030755C">
      <w:pPr>
        <w:jc w:val="both"/>
        <w:rPr>
          <w:rFonts w:ascii="Arial" w:hAnsi="Arial" w:cs="Arial"/>
          <w:color w:val="FF0000"/>
        </w:rPr>
      </w:pPr>
    </w:p>
    <w:p w:rsidR="00E74E34" w:rsidRDefault="00E74E34" w:rsidP="0030755C">
      <w:pPr>
        <w:jc w:val="both"/>
        <w:rPr>
          <w:rFonts w:ascii="Arial" w:hAnsi="Arial" w:cs="Arial"/>
          <w:color w:val="FF0000"/>
        </w:rPr>
      </w:pPr>
    </w:p>
    <w:p w:rsidR="00E74E34" w:rsidRDefault="00E74E34" w:rsidP="0030755C">
      <w:pPr>
        <w:jc w:val="both"/>
        <w:rPr>
          <w:rFonts w:ascii="Arial" w:hAnsi="Arial" w:cs="Arial"/>
          <w:color w:val="FF0000"/>
        </w:rPr>
      </w:pPr>
    </w:p>
    <w:p w:rsidR="00E74E34" w:rsidRDefault="00E74E34" w:rsidP="0030755C">
      <w:pPr>
        <w:jc w:val="both"/>
        <w:rPr>
          <w:rFonts w:ascii="Arial" w:hAnsi="Arial" w:cs="Arial"/>
          <w:color w:val="FF0000"/>
        </w:rPr>
      </w:pPr>
    </w:p>
    <w:p w:rsidR="00E74E34" w:rsidRDefault="00E74E34" w:rsidP="0030755C">
      <w:pPr>
        <w:jc w:val="both"/>
        <w:rPr>
          <w:rFonts w:ascii="Arial" w:hAnsi="Arial" w:cs="Arial"/>
          <w:color w:val="FF0000"/>
        </w:rPr>
      </w:pPr>
    </w:p>
    <w:p w:rsidR="00E74E34" w:rsidRDefault="00E74E34" w:rsidP="0030755C">
      <w:pPr>
        <w:jc w:val="both"/>
        <w:rPr>
          <w:rFonts w:ascii="Arial" w:hAnsi="Arial" w:cs="Arial"/>
          <w:color w:val="FF0000"/>
        </w:rPr>
      </w:pPr>
    </w:p>
    <w:p w:rsidR="00E74E34" w:rsidRDefault="00E74E34" w:rsidP="0030755C">
      <w:pPr>
        <w:jc w:val="both"/>
        <w:rPr>
          <w:rFonts w:ascii="Arial" w:hAnsi="Arial" w:cs="Arial"/>
          <w:color w:val="FF0000"/>
        </w:rPr>
      </w:pPr>
    </w:p>
    <w:p w:rsidR="00E74E34" w:rsidRDefault="00E74E34" w:rsidP="0030755C">
      <w:pPr>
        <w:jc w:val="both"/>
        <w:rPr>
          <w:rFonts w:ascii="Arial" w:hAnsi="Arial" w:cs="Arial"/>
          <w:color w:val="FF0000"/>
        </w:rPr>
      </w:pPr>
    </w:p>
    <w:p w:rsidR="00E74E34" w:rsidRDefault="00E74E34" w:rsidP="0030755C">
      <w:pPr>
        <w:jc w:val="both"/>
        <w:rPr>
          <w:rFonts w:ascii="Arial" w:hAnsi="Arial" w:cs="Arial"/>
          <w:color w:val="FF0000"/>
        </w:rPr>
      </w:pPr>
    </w:p>
    <w:p w:rsidR="00E74E34" w:rsidRPr="00A6701E" w:rsidRDefault="00E74E34" w:rsidP="00D91400">
      <w:pPr>
        <w:spacing w:after="0" w:line="360" w:lineRule="auto"/>
        <w:jc w:val="center"/>
        <w:rPr>
          <w:rFonts w:ascii="Arial" w:hAnsi="Arial" w:cs="Arial"/>
          <w:b/>
          <w:bCs/>
          <w:sz w:val="24"/>
          <w:szCs w:val="24"/>
        </w:rPr>
      </w:pPr>
      <w:r w:rsidRPr="00A6701E">
        <w:rPr>
          <w:rFonts w:ascii="Arial" w:hAnsi="Arial" w:cs="Arial"/>
          <w:b/>
          <w:bCs/>
          <w:sz w:val="24"/>
          <w:szCs w:val="24"/>
        </w:rPr>
        <w:lastRenderedPageBreak/>
        <w:t>PREFEITURA MUNICIPAL DE NOVA XAVANTINA MT</w:t>
      </w:r>
    </w:p>
    <w:p w:rsidR="00E74E34" w:rsidRPr="00A6701E" w:rsidRDefault="00E74E34" w:rsidP="00D91400">
      <w:pPr>
        <w:spacing w:after="0" w:line="360" w:lineRule="auto"/>
        <w:jc w:val="center"/>
        <w:rPr>
          <w:rFonts w:ascii="Arial" w:hAnsi="Arial" w:cs="Arial"/>
          <w:b/>
          <w:bCs/>
          <w:color w:val="FF0000"/>
          <w:sz w:val="24"/>
          <w:szCs w:val="24"/>
        </w:rPr>
      </w:pPr>
      <w:r w:rsidRPr="00A6701E">
        <w:rPr>
          <w:rFonts w:ascii="Arial" w:hAnsi="Arial" w:cs="Arial"/>
          <w:b/>
          <w:bCs/>
          <w:sz w:val="24"/>
          <w:szCs w:val="24"/>
        </w:rPr>
        <w:t>PROCESSO SELETIVO SIMPLIFICADO Nº. 002/2015</w:t>
      </w:r>
    </w:p>
    <w:p w:rsidR="00E74E34" w:rsidRPr="00A6701E" w:rsidRDefault="00E74E34" w:rsidP="00727463">
      <w:pPr>
        <w:spacing w:line="360" w:lineRule="auto"/>
        <w:jc w:val="center"/>
        <w:rPr>
          <w:rFonts w:ascii="Arial" w:hAnsi="Arial" w:cs="Arial"/>
          <w:b/>
          <w:bCs/>
          <w:sz w:val="32"/>
          <w:szCs w:val="32"/>
          <w:u w:val="single"/>
        </w:rPr>
      </w:pPr>
      <w:r w:rsidRPr="00A6701E">
        <w:rPr>
          <w:rFonts w:ascii="Arial" w:hAnsi="Arial" w:cs="Arial"/>
          <w:b/>
          <w:bCs/>
          <w:sz w:val="32"/>
          <w:szCs w:val="32"/>
          <w:u w:val="single"/>
        </w:rPr>
        <w:t>ANEXO II</w:t>
      </w:r>
    </w:p>
    <w:p w:rsidR="00E74E34" w:rsidRPr="00A6701E" w:rsidRDefault="00E74E34" w:rsidP="00D91400">
      <w:pPr>
        <w:pStyle w:val="Ttulo4"/>
        <w:spacing w:line="360" w:lineRule="auto"/>
        <w:rPr>
          <w:rFonts w:ascii="Arial" w:hAnsi="Arial" w:cs="Arial"/>
          <w:sz w:val="20"/>
          <w:szCs w:val="20"/>
        </w:rPr>
      </w:pPr>
      <w:r w:rsidRPr="00A6701E">
        <w:rPr>
          <w:rFonts w:ascii="Arial" w:hAnsi="Arial" w:cs="Arial"/>
          <w:sz w:val="20"/>
          <w:szCs w:val="20"/>
        </w:rPr>
        <w:t>CONTEÚDO PROGRAMÁTICO</w:t>
      </w:r>
    </w:p>
    <w:p w:rsidR="00E74E34" w:rsidRPr="00D1601A" w:rsidRDefault="00E74E34" w:rsidP="00F641A9">
      <w:pPr>
        <w:rPr>
          <w:rFonts w:ascii="Arial" w:hAnsi="Arial" w:cs="Arial"/>
          <w:color w:val="C00000"/>
        </w:rPr>
      </w:pPr>
      <w:bookmarkStart w:id="0" w:name="_GoBack"/>
    </w:p>
    <w:p w:rsidR="00E74E34" w:rsidRPr="00BE2FB0" w:rsidRDefault="00E74E34" w:rsidP="000070D0">
      <w:pPr>
        <w:spacing w:line="360" w:lineRule="auto"/>
        <w:rPr>
          <w:rFonts w:ascii="Arial" w:hAnsi="Arial" w:cs="Arial"/>
          <w:b/>
          <w:bCs/>
          <w:sz w:val="20"/>
          <w:szCs w:val="20"/>
        </w:rPr>
      </w:pPr>
      <w:r w:rsidRPr="00BE2FB0">
        <w:rPr>
          <w:rFonts w:ascii="Arial" w:hAnsi="Arial" w:cs="Arial"/>
          <w:b/>
          <w:bCs/>
          <w:sz w:val="20"/>
          <w:szCs w:val="20"/>
        </w:rPr>
        <w:t>ENSINO FUNDAMENTAL</w:t>
      </w:r>
    </w:p>
    <w:p w:rsidR="00E74E34" w:rsidRPr="00BE2FB0" w:rsidRDefault="00E74E34" w:rsidP="000070D0">
      <w:pPr>
        <w:spacing w:line="360" w:lineRule="auto"/>
        <w:rPr>
          <w:rFonts w:ascii="Arial" w:hAnsi="Arial" w:cs="Arial"/>
          <w:sz w:val="20"/>
          <w:szCs w:val="20"/>
        </w:rPr>
      </w:pPr>
      <w:r w:rsidRPr="00BE2FB0">
        <w:rPr>
          <w:rFonts w:ascii="Arial" w:hAnsi="Arial" w:cs="Arial"/>
          <w:sz w:val="20"/>
          <w:szCs w:val="20"/>
          <w:u w:val="single"/>
        </w:rPr>
        <w:t>PORTUGUÊS:</w:t>
      </w:r>
      <w:r w:rsidRPr="00BE2FB0">
        <w:rPr>
          <w:rFonts w:ascii="Arial" w:hAnsi="Arial" w:cs="Arial"/>
          <w:sz w:val="20"/>
          <w:szCs w:val="20"/>
        </w:rPr>
        <w:t xml:space="preserve"> Interpretação de textos de diferentes tipologias textuais – Significação das palavras no contexto – Linguagem e comunicação: Linguagem verbal e não verbal/ Língua oral e língua escrita/</w:t>
      </w:r>
      <w:proofErr w:type="gramStart"/>
      <w:r w:rsidRPr="00BE2FB0">
        <w:rPr>
          <w:rFonts w:ascii="Arial" w:hAnsi="Arial" w:cs="Arial"/>
          <w:sz w:val="20"/>
          <w:szCs w:val="20"/>
        </w:rPr>
        <w:t>Variação lingüística</w:t>
      </w:r>
      <w:proofErr w:type="gramEnd"/>
      <w:r w:rsidRPr="00BE2FB0">
        <w:rPr>
          <w:rFonts w:ascii="Arial" w:hAnsi="Arial" w:cs="Arial"/>
          <w:sz w:val="20"/>
          <w:szCs w:val="20"/>
        </w:rPr>
        <w:t xml:space="preserve"> – Ortografia: regular e irregular – Divisão silábica – Emprego dos sinais de pontuação no texto – Acentuação gráfica – Concordâncias: nominal e verbo – Emprego de conectivos (pronome, conjunção e preposição)</w:t>
      </w:r>
    </w:p>
    <w:p w:rsidR="00E74E34" w:rsidRPr="00BE2FB0" w:rsidRDefault="00E74E34" w:rsidP="000070D0">
      <w:pPr>
        <w:spacing w:line="360" w:lineRule="auto"/>
        <w:rPr>
          <w:rFonts w:ascii="Arial" w:hAnsi="Arial" w:cs="Arial"/>
          <w:sz w:val="20"/>
          <w:szCs w:val="20"/>
        </w:rPr>
      </w:pPr>
      <w:r w:rsidRPr="00BE2FB0">
        <w:rPr>
          <w:rFonts w:ascii="Arial" w:hAnsi="Arial" w:cs="Arial"/>
          <w:sz w:val="20"/>
          <w:szCs w:val="20"/>
          <w:u w:val="single"/>
        </w:rPr>
        <w:t xml:space="preserve">MATEMÁTICA: </w:t>
      </w:r>
      <w:r w:rsidRPr="00BE2FB0">
        <w:rPr>
          <w:rFonts w:ascii="Arial" w:hAnsi="Arial" w:cs="Arial"/>
          <w:sz w:val="20"/>
          <w:szCs w:val="20"/>
        </w:rPr>
        <w:t>Conjunto dos números naturais: quatro operações fundamentais – resolução de problemas sobre as quatro operações; Sistema de numeração decimal: números até bilhão; Noções de: dúzia, arroba, metade, dobro, triplo, um quarto ou quarta parte, um terço ou terça parte; Medidas de: comprimento, superfície, massa, capacidade e tempo – transformações – problemas; Número decimal: operações. Sistema Monetário Nacional – Real; Perímetro e área de quadrado e retângulo; Operações com frações; Operações com números decimais; leitura e interpretação de gráficos e tabelas.</w:t>
      </w:r>
    </w:p>
    <w:p w:rsidR="00E74E34" w:rsidRPr="00BE2FB0" w:rsidRDefault="00E74E34" w:rsidP="000070D0">
      <w:pPr>
        <w:spacing w:line="360" w:lineRule="auto"/>
        <w:rPr>
          <w:rFonts w:ascii="Arial" w:hAnsi="Arial" w:cs="Arial"/>
          <w:sz w:val="20"/>
          <w:szCs w:val="20"/>
        </w:rPr>
      </w:pPr>
      <w:r w:rsidRPr="00BE2FB0">
        <w:rPr>
          <w:rFonts w:ascii="Arial" w:hAnsi="Arial" w:cs="Arial"/>
          <w:sz w:val="20"/>
          <w:szCs w:val="20"/>
          <w:u w:val="single"/>
        </w:rPr>
        <w:t>CONHECIMENTOS GERAIS</w:t>
      </w:r>
      <w:r w:rsidRPr="00BE2FB0">
        <w:rPr>
          <w:rFonts w:ascii="Arial" w:hAnsi="Arial" w:cs="Arial"/>
          <w:sz w:val="20"/>
          <w:szCs w:val="20"/>
        </w:rPr>
        <w:t>: Cultura Geral, História e Geografia do Brasil e do Município, Atualidades Locais, Nacionais e Internacionais e Curiosidades.</w:t>
      </w:r>
    </w:p>
    <w:p w:rsidR="00E74E34" w:rsidRPr="00BE2FB0" w:rsidRDefault="00E74E34" w:rsidP="000070D0">
      <w:pPr>
        <w:spacing w:line="360" w:lineRule="auto"/>
        <w:rPr>
          <w:rFonts w:ascii="Arial" w:hAnsi="Arial" w:cs="Arial"/>
          <w:b/>
          <w:bCs/>
          <w:sz w:val="20"/>
          <w:szCs w:val="20"/>
        </w:rPr>
      </w:pPr>
    </w:p>
    <w:p w:rsidR="00E74E34" w:rsidRPr="00BE2FB0" w:rsidRDefault="00E74E34" w:rsidP="000070D0">
      <w:pPr>
        <w:spacing w:line="360" w:lineRule="auto"/>
        <w:rPr>
          <w:rFonts w:ascii="Arial" w:hAnsi="Arial" w:cs="Arial"/>
          <w:b/>
          <w:bCs/>
          <w:sz w:val="20"/>
          <w:szCs w:val="20"/>
        </w:rPr>
      </w:pPr>
      <w:r w:rsidRPr="00BE2FB0">
        <w:rPr>
          <w:rFonts w:ascii="Arial" w:hAnsi="Arial" w:cs="Arial"/>
          <w:b/>
          <w:bCs/>
          <w:sz w:val="20"/>
          <w:szCs w:val="20"/>
        </w:rPr>
        <w:t>ENSINO SUPERIOR</w:t>
      </w:r>
    </w:p>
    <w:p w:rsidR="00E74E34" w:rsidRPr="00BE2FB0" w:rsidRDefault="00E74E34" w:rsidP="001E4880">
      <w:pPr>
        <w:pStyle w:val="SemEspaamento"/>
        <w:spacing w:line="360" w:lineRule="auto"/>
        <w:jc w:val="both"/>
        <w:rPr>
          <w:rFonts w:ascii="Arial" w:hAnsi="Arial" w:cs="Arial"/>
          <w:sz w:val="20"/>
          <w:szCs w:val="20"/>
        </w:rPr>
      </w:pPr>
      <w:r w:rsidRPr="00BE2FB0">
        <w:rPr>
          <w:rFonts w:ascii="Arial" w:hAnsi="Arial" w:cs="Arial"/>
          <w:sz w:val="20"/>
          <w:szCs w:val="20"/>
          <w:u w:val="single"/>
        </w:rPr>
        <w:t xml:space="preserve">PORTUGUÊS: </w:t>
      </w:r>
      <w:r w:rsidRPr="00BE2FB0">
        <w:rPr>
          <w:rFonts w:ascii="Arial" w:hAnsi="Arial" w:cs="Arial"/>
          <w:sz w:val="20"/>
          <w:szCs w:val="20"/>
        </w:rPr>
        <w:t>Compreensão de textos escritos de natureza literária, técnica e científica; A função do “que” e do “se”; Significação das palavras no contexto lingüístico: polissemia/denotação e conotação; Linguagem e comunicação: linguagem verbal e não-verbal/</w:t>
      </w:r>
      <w:proofErr w:type="gramStart"/>
      <w:r w:rsidRPr="00BE2FB0">
        <w:rPr>
          <w:rFonts w:ascii="Arial" w:hAnsi="Arial" w:cs="Arial"/>
          <w:sz w:val="20"/>
          <w:szCs w:val="20"/>
        </w:rPr>
        <w:t>língua escrita</w:t>
      </w:r>
      <w:proofErr w:type="gramEnd"/>
      <w:r w:rsidRPr="00BE2FB0">
        <w:rPr>
          <w:rFonts w:ascii="Arial" w:hAnsi="Arial" w:cs="Arial"/>
          <w:sz w:val="20"/>
          <w:szCs w:val="20"/>
        </w:rPr>
        <w:t xml:space="preserve"> e língua oral/variação </w:t>
      </w:r>
      <w:proofErr w:type="spellStart"/>
      <w:r w:rsidRPr="00BE2FB0">
        <w:rPr>
          <w:rFonts w:ascii="Arial" w:hAnsi="Arial" w:cs="Arial"/>
          <w:sz w:val="20"/>
          <w:szCs w:val="20"/>
        </w:rPr>
        <w:t>linguística</w:t>
      </w:r>
      <w:proofErr w:type="spellEnd"/>
      <w:r w:rsidRPr="00BE2FB0">
        <w:rPr>
          <w:rFonts w:ascii="Arial" w:hAnsi="Arial" w:cs="Arial"/>
          <w:sz w:val="20"/>
          <w:szCs w:val="20"/>
        </w:rPr>
        <w:t>; Funções da Linguagem; Figuras de Linguagem; Ortografia (regular e irregular); Divisão silábica (no texto); Emprego dos sinais de pontuação no texto; Acentuação gráfica; Emprego da crase; Significação dos elementos mórficos das palavras (sufixo, prefixo e radical); Aspectos morfossintáticos (função do: substantivo, adjetivo, pronome, verbo/período simples: termos associados ao nome e ao verbo); Sintaxe de colocação dos pronomes oblíquos átonos (ênclise, mesóclise e próclise); O processo de coordenação e subordinação (emprego dos conectivos); Sintaxe de concordância: nominal e verbal; Sintaxe de regência: nominal e verbal.</w:t>
      </w:r>
    </w:p>
    <w:p w:rsidR="00E74E34" w:rsidRPr="00BE2FB0" w:rsidRDefault="00E74E34" w:rsidP="001E4880">
      <w:pPr>
        <w:pStyle w:val="SemEspaamento"/>
        <w:spacing w:line="360" w:lineRule="auto"/>
        <w:jc w:val="both"/>
        <w:rPr>
          <w:rFonts w:ascii="Arial" w:hAnsi="Arial" w:cs="Arial"/>
          <w:sz w:val="20"/>
          <w:szCs w:val="20"/>
        </w:rPr>
      </w:pPr>
      <w:r w:rsidRPr="00BE2FB0">
        <w:rPr>
          <w:rFonts w:ascii="Arial" w:hAnsi="Arial" w:cs="Arial"/>
          <w:sz w:val="20"/>
          <w:szCs w:val="20"/>
          <w:u w:val="single"/>
        </w:rPr>
        <w:t xml:space="preserve">MATEMÁTICA: </w:t>
      </w:r>
      <w:r w:rsidRPr="00BE2FB0">
        <w:rPr>
          <w:rFonts w:ascii="Arial" w:hAnsi="Arial" w:cs="Arial"/>
          <w:sz w:val="20"/>
          <w:szCs w:val="20"/>
        </w:rPr>
        <w:t xml:space="preserve">Conjunto dos números naturais: quatro operações fundamentais; resolução de problemas sobre as quatro operações; Sistema de numeração decimal: números até bilhão; Noções de: dúzia, arroba, metade, dobro, triplo, um quarto ou quarta parte, um terço ou terça parte; Medidas de: comprimento, superfície, massa, capacidade e tempo; transformações; problemas; Número decimal: operações. Sistema </w:t>
      </w:r>
      <w:r w:rsidRPr="00BE2FB0">
        <w:rPr>
          <w:rFonts w:ascii="Arial" w:hAnsi="Arial" w:cs="Arial"/>
          <w:sz w:val="20"/>
          <w:szCs w:val="20"/>
        </w:rPr>
        <w:lastRenderedPageBreak/>
        <w:t>Monetário Nacional; Real; Perímetro e área de quadrado e retângulo; Operações com frações; Operações com números decimais; leitura e interpretação de gráficos e tabelas.</w:t>
      </w:r>
    </w:p>
    <w:p w:rsidR="00E74E34" w:rsidRPr="00BE2FB0" w:rsidRDefault="00E74E34" w:rsidP="001E4880">
      <w:pPr>
        <w:pStyle w:val="SemEspaamento"/>
        <w:spacing w:line="360" w:lineRule="auto"/>
        <w:jc w:val="both"/>
        <w:rPr>
          <w:rFonts w:ascii="Arial" w:hAnsi="Arial" w:cs="Arial"/>
          <w:sz w:val="20"/>
          <w:szCs w:val="20"/>
        </w:rPr>
      </w:pPr>
      <w:r w:rsidRPr="00BE2FB0">
        <w:rPr>
          <w:rFonts w:ascii="Arial" w:hAnsi="Arial" w:cs="Arial"/>
          <w:sz w:val="20"/>
          <w:szCs w:val="20"/>
          <w:u w:val="single"/>
        </w:rPr>
        <w:t>CONHECIMENTOS ESPECÍFICOS – (PROFESSOR):</w:t>
      </w:r>
      <w:r w:rsidRPr="00BE2FB0">
        <w:rPr>
          <w:rFonts w:ascii="Arial" w:hAnsi="Arial" w:cs="Arial"/>
          <w:sz w:val="20"/>
          <w:szCs w:val="20"/>
        </w:rPr>
        <w:t xml:space="preserve"> Planejamento, Planos e Projetos educativos; Avaliação do Processo de Ensino e Aprendizagem; Gestão Democrática nas Instituições de Ensino; Abordagens teóricas e Metodológicas; Didática; prática pedagógica; psicologia da educação;Teoria e Prática da Educação. A educação básica no Brasil: acesso; permanência; inclusão e fracasso escolar. Diretrizes curriculares para o ensino fundamental e para a educação Infantil; parâmetros curriculares nacionais. Fundo de Manutenção e Desenvolvimento da Educação Básica e de Valorização dos Profissionais da Educação - FUNDEB. Conhecimentos da Prática de Ensino: processos e conteúdos do ensino e da aprendizagem; conhecimento na escola; a organização do tempo e do espaço e a avaliação escolar. Projetos de trabalho e a interdisciplinaridade; cotidiano escolar. Lei Federal nº 9.394/96 - Lei das Diretrizes e Bases da Educação Nacional: Da educação. Dos princípios e fins da educação nacional. Do direito à educação e do dever de educar. Da organização da educação nacional. Dos níveis e das modalidades de educação e ensino. Da composição dos níveis escolares. Da Educação básica. Das disposições gerais. Da educação infantil. Do ensino fundamental. Da educação profissional. Da educação especial. Dos profissionais da educação. Dos Recursos financeiros. Das disposições gerais. Das disposições transitórias. Lei Federal n. 8.069/90 - Estatuto da Criança e do Adolescente. Constituição Federal de 1988, com as alterações introduzidas por suas Emendas Constitucionais: Título II: dos direitos e garantias fundamentais (art. 5º a 17) Título III: da organização do Estado (art. 18 a 43). Noções de postura e ética profissional. Noções de estrutura organizacional e hierarquia.</w:t>
      </w:r>
    </w:p>
    <w:bookmarkEnd w:id="0"/>
    <w:p w:rsidR="00E74E34" w:rsidRPr="00BE2FB0" w:rsidRDefault="00E74E34" w:rsidP="001E4880">
      <w:pPr>
        <w:pStyle w:val="SemEspaamento"/>
        <w:spacing w:line="360" w:lineRule="auto"/>
        <w:jc w:val="both"/>
        <w:rPr>
          <w:rFonts w:ascii="Arial" w:hAnsi="Arial" w:cs="Arial"/>
        </w:rPr>
      </w:pPr>
    </w:p>
    <w:p w:rsidR="00E74E34" w:rsidRPr="00A6701E" w:rsidRDefault="00E74E34" w:rsidP="001E4880">
      <w:pPr>
        <w:pStyle w:val="SemEspaamento"/>
        <w:spacing w:line="360" w:lineRule="auto"/>
        <w:jc w:val="both"/>
        <w:rPr>
          <w:rFonts w:ascii="Arial" w:hAnsi="Arial" w:cs="Arial"/>
        </w:rPr>
      </w:pPr>
    </w:p>
    <w:p w:rsidR="00E74E34" w:rsidRPr="00A6701E" w:rsidRDefault="00E74E34" w:rsidP="001E4880">
      <w:pPr>
        <w:pStyle w:val="SemEspaamento"/>
        <w:spacing w:line="360" w:lineRule="auto"/>
        <w:jc w:val="both"/>
        <w:rPr>
          <w:rFonts w:ascii="Arial" w:hAnsi="Arial" w:cs="Arial"/>
        </w:rPr>
      </w:pPr>
    </w:p>
    <w:p w:rsidR="00E74E34" w:rsidRPr="00A6701E" w:rsidRDefault="00E74E34" w:rsidP="001E4880">
      <w:pPr>
        <w:pStyle w:val="SemEspaamento"/>
        <w:spacing w:line="360" w:lineRule="auto"/>
        <w:jc w:val="both"/>
        <w:rPr>
          <w:rFonts w:ascii="Arial" w:hAnsi="Arial" w:cs="Arial"/>
        </w:rPr>
      </w:pPr>
    </w:p>
    <w:p w:rsidR="00E74E34" w:rsidRPr="00A6701E" w:rsidRDefault="00E74E34" w:rsidP="001E4880">
      <w:pPr>
        <w:pStyle w:val="SemEspaamento"/>
        <w:spacing w:line="360" w:lineRule="auto"/>
        <w:jc w:val="both"/>
        <w:rPr>
          <w:rFonts w:ascii="Arial" w:hAnsi="Arial" w:cs="Arial"/>
        </w:rPr>
      </w:pPr>
    </w:p>
    <w:p w:rsidR="00E74E34" w:rsidRPr="00A6701E" w:rsidRDefault="00E74E34" w:rsidP="001E4880">
      <w:pPr>
        <w:pStyle w:val="SemEspaamento"/>
        <w:spacing w:line="360" w:lineRule="auto"/>
        <w:jc w:val="both"/>
        <w:rPr>
          <w:rFonts w:ascii="Arial" w:hAnsi="Arial" w:cs="Arial"/>
        </w:rPr>
      </w:pPr>
    </w:p>
    <w:p w:rsidR="00E74E34" w:rsidRPr="00A6701E" w:rsidRDefault="00E74E34" w:rsidP="001E4880">
      <w:pPr>
        <w:pStyle w:val="SemEspaamento"/>
        <w:spacing w:line="360" w:lineRule="auto"/>
        <w:jc w:val="both"/>
        <w:rPr>
          <w:rFonts w:ascii="Arial" w:hAnsi="Arial" w:cs="Arial"/>
        </w:rPr>
      </w:pPr>
    </w:p>
    <w:p w:rsidR="00E74E34" w:rsidRPr="00A6701E" w:rsidRDefault="00E74E34" w:rsidP="001E4880">
      <w:pPr>
        <w:pStyle w:val="SemEspaamento"/>
        <w:spacing w:line="360" w:lineRule="auto"/>
        <w:jc w:val="both"/>
        <w:rPr>
          <w:rFonts w:ascii="Arial" w:hAnsi="Arial" w:cs="Arial"/>
        </w:rPr>
      </w:pPr>
    </w:p>
    <w:p w:rsidR="00E74E34" w:rsidRPr="00A6701E" w:rsidRDefault="00E74E34" w:rsidP="001E4880">
      <w:pPr>
        <w:pStyle w:val="SemEspaamento"/>
        <w:spacing w:line="360" w:lineRule="auto"/>
        <w:jc w:val="center"/>
        <w:rPr>
          <w:rFonts w:ascii="Arial" w:hAnsi="Arial" w:cs="Arial"/>
          <w:sz w:val="24"/>
          <w:szCs w:val="24"/>
        </w:rPr>
      </w:pPr>
      <w:r w:rsidRPr="00A6701E">
        <w:rPr>
          <w:rFonts w:ascii="Arial" w:hAnsi="Arial" w:cs="Arial"/>
          <w:b/>
          <w:bCs/>
          <w:sz w:val="24"/>
          <w:szCs w:val="24"/>
        </w:rPr>
        <w:br w:type="page"/>
      </w:r>
      <w:r w:rsidRPr="00A6701E">
        <w:rPr>
          <w:rFonts w:ascii="Arial" w:hAnsi="Arial" w:cs="Arial"/>
          <w:b/>
          <w:bCs/>
          <w:sz w:val="24"/>
          <w:szCs w:val="24"/>
        </w:rPr>
        <w:lastRenderedPageBreak/>
        <w:t>PREFEITURA MUNICIPAL DE NOVA XAVANTINA MT</w:t>
      </w:r>
    </w:p>
    <w:p w:rsidR="00E74E34" w:rsidRPr="00A6701E" w:rsidRDefault="00E74E34" w:rsidP="00337863">
      <w:pPr>
        <w:spacing w:after="0" w:line="360" w:lineRule="auto"/>
        <w:jc w:val="center"/>
        <w:rPr>
          <w:rFonts w:ascii="Arial" w:hAnsi="Arial" w:cs="Arial"/>
          <w:b/>
          <w:bCs/>
          <w:sz w:val="24"/>
          <w:szCs w:val="24"/>
        </w:rPr>
      </w:pPr>
      <w:r w:rsidRPr="00A6701E">
        <w:rPr>
          <w:rFonts w:ascii="Arial" w:hAnsi="Arial" w:cs="Arial"/>
          <w:b/>
          <w:bCs/>
          <w:sz w:val="24"/>
          <w:szCs w:val="24"/>
        </w:rPr>
        <w:t>PREFEITURA MUNICIPAL DE NOVA XAVANTINA MT</w:t>
      </w:r>
    </w:p>
    <w:p w:rsidR="00E74E34" w:rsidRPr="00A6701E" w:rsidRDefault="00E74E34" w:rsidP="00337863">
      <w:pPr>
        <w:pStyle w:val="Ttulo3"/>
        <w:spacing w:line="360" w:lineRule="auto"/>
        <w:rPr>
          <w:rFonts w:ascii="Arial" w:hAnsi="Arial" w:cs="Arial"/>
          <w:color w:val="FF0000"/>
          <w:sz w:val="24"/>
          <w:szCs w:val="24"/>
        </w:rPr>
      </w:pPr>
      <w:r w:rsidRPr="00A6701E">
        <w:rPr>
          <w:rFonts w:ascii="Arial" w:hAnsi="Arial" w:cs="Arial"/>
          <w:sz w:val="24"/>
          <w:szCs w:val="24"/>
        </w:rPr>
        <w:t>PROCESSO SELETIVO SIMPLIFICADO Nº. 002/2015</w:t>
      </w:r>
    </w:p>
    <w:p w:rsidR="00E74E34" w:rsidRPr="00A6701E" w:rsidRDefault="00E74E34" w:rsidP="00337863">
      <w:pPr>
        <w:spacing w:after="0" w:line="360" w:lineRule="auto"/>
        <w:jc w:val="center"/>
        <w:rPr>
          <w:rFonts w:ascii="Arial" w:hAnsi="Arial" w:cs="Arial"/>
          <w:b/>
          <w:bCs/>
          <w:sz w:val="32"/>
          <w:szCs w:val="32"/>
        </w:rPr>
      </w:pPr>
      <w:r>
        <w:rPr>
          <w:rFonts w:ascii="Arial" w:hAnsi="Arial" w:cs="Arial"/>
          <w:b/>
          <w:bCs/>
          <w:sz w:val="32"/>
          <w:szCs w:val="32"/>
          <w:u w:val="single"/>
        </w:rPr>
        <w:t>ANEXO III</w:t>
      </w:r>
    </w:p>
    <w:p w:rsidR="00E74E34" w:rsidRPr="00A6701E" w:rsidRDefault="00E74E34" w:rsidP="00337863">
      <w:pPr>
        <w:spacing w:line="360" w:lineRule="auto"/>
        <w:jc w:val="center"/>
        <w:rPr>
          <w:rFonts w:ascii="Arial" w:hAnsi="Arial" w:cs="Arial"/>
          <w:b/>
          <w:bCs/>
          <w:sz w:val="20"/>
          <w:szCs w:val="20"/>
          <w:u w:val="single"/>
        </w:rPr>
      </w:pPr>
      <w:r w:rsidRPr="00A6701E">
        <w:rPr>
          <w:rFonts w:ascii="Arial" w:hAnsi="Arial" w:cs="Arial"/>
          <w:b/>
          <w:bCs/>
          <w:sz w:val="20"/>
          <w:szCs w:val="20"/>
          <w:u w:val="single"/>
        </w:rPr>
        <w:t>MODELO DE LAUDO PARA PERICIA MEDICA - VAGA ESPECIAL - PORTADOR DE NECESSIDADES ESPECIAIS</w:t>
      </w:r>
    </w:p>
    <w:tbl>
      <w:tblPr>
        <w:tblW w:w="10598" w:type="dxa"/>
        <w:tblInd w:w="2" w:type="dxa"/>
        <w:tblBorders>
          <w:top w:val="dotted" w:sz="4" w:space="0" w:color="auto"/>
          <w:left w:val="dotted" w:sz="4" w:space="0" w:color="auto"/>
          <w:bottom w:val="dotted" w:sz="4" w:space="0" w:color="auto"/>
          <w:right w:val="dotted" w:sz="4" w:space="0" w:color="auto"/>
          <w:insideV w:val="dotted" w:sz="4" w:space="0" w:color="auto"/>
        </w:tblBorders>
        <w:tblLook w:val="0000"/>
      </w:tblPr>
      <w:tblGrid>
        <w:gridCol w:w="5920"/>
        <w:gridCol w:w="4678"/>
      </w:tblGrid>
      <w:tr w:rsidR="00E74E34" w:rsidRPr="00A6701E">
        <w:trPr>
          <w:trHeight w:val="113"/>
        </w:trPr>
        <w:tc>
          <w:tcPr>
            <w:tcW w:w="5920" w:type="dxa"/>
            <w:tcBorders>
              <w:top w:val="dotted" w:sz="4" w:space="0" w:color="auto"/>
              <w:bottom w:val="nil"/>
            </w:tcBorders>
            <w:vAlign w:val="center"/>
          </w:tcPr>
          <w:p w:rsidR="00E74E34" w:rsidRPr="00A6701E" w:rsidRDefault="00E74E34" w:rsidP="002B24EE">
            <w:pPr>
              <w:spacing w:before="100" w:beforeAutospacing="1" w:after="0" w:line="360" w:lineRule="auto"/>
              <w:jc w:val="center"/>
              <w:rPr>
                <w:rFonts w:ascii="Arial" w:hAnsi="Arial" w:cs="Arial"/>
                <w:b/>
                <w:bCs/>
                <w:sz w:val="20"/>
                <w:szCs w:val="20"/>
              </w:rPr>
            </w:pPr>
            <w:r w:rsidRPr="00A6701E">
              <w:rPr>
                <w:rFonts w:ascii="Arial" w:hAnsi="Arial" w:cs="Arial"/>
                <w:b/>
                <w:bCs/>
                <w:sz w:val="20"/>
                <w:szCs w:val="20"/>
              </w:rPr>
              <w:t xml:space="preserve">NOME DO </w:t>
            </w:r>
            <w:proofErr w:type="gramStart"/>
            <w:r w:rsidRPr="00A6701E">
              <w:rPr>
                <w:rFonts w:ascii="Arial" w:hAnsi="Arial" w:cs="Arial"/>
                <w:b/>
                <w:bCs/>
                <w:sz w:val="20"/>
                <w:szCs w:val="20"/>
              </w:rPr>
              <w:t>CANDIDATO(</w:t>
            </w:r>
            <w:proofErr w:type="gramEnd"/>
            <w:r w:rsidRPr="00A6701E">
              <w:rPr>
                <w:rFonts w:ascii="Arial" w:hAnsi="Arial" w:cs="Arial"/>
                <w:b/>
                <w:bCs/>
                <w:sz w:val="20"/>
                <w:szCs w:val="20"/>
              </w:rPr>
              <w:t>A)</w:t>
            </w:r>
          </w:p>
        </w:tc>
        <w:tc>
          <w:tcPr>
            <w:tcW w:w="4678" w:type="dxa"/>
            <w:tcBorders>
              <w:top w:val="dotted" w:sz="4" w:space="0" w:color="auto"/>
              <w:bottom w:val="nil"/>
            </w:tcBorders>
            <w:vAlign w:val="center"/>
          </w:tcPr>
          <w:p w:rsidR="00E74E34" w:rsidRPr="00A6701E" w:rsidRDefault="00E74E34" w:rsidP="002B24EE">
            <w:pPr>
              <w:spacing w:before="100" w:beforeAutospacing="1" w:after="0" w:line="360" w:lineRule="auto"/>
              <w:jc w:val="center"/>
              <w:rPr>
                <w:rFonts w:ascii="Arial" w:hAnsi="Arial" w:cs="Arial"/>
                <w:b/>
                <w:bCs/>
                <w:sz w:val="20"/>
                <w:szCs w:val="20"/>
              </w:rPr>
            </w:pPr>
            <w:r w:rsidRPr="00A6701E">
              <w:rPr>
                <w:rFonts w:ascii="Arial" w:hAnsi="Arial" w:cs="Arial"/>
                <w:b/>
                <w:bCs/>
                <w:sz w:val="20"/>
                <w:szCs w:val="20"/>
              </w:rPr>
              <w:t>CARGO</w:t>
            </w:r>
          </w:p>
        </w:tc>
      </w:tr>
      <w:tr w:rsidR="00E74E34" w:rsidRPr="00A6701E">
        <w:trPr>
          <w:trHeight w:val="309"/>
        </w:trPr>
        <w:tc>
          <w:tcPr>
            <w:tcW w:w="5920" w:type="dxa"/>
            <w:tcBorders>
              <w:top w:val="nil"/>
              <w:bottom w:val="dotted" w:sz="4" w:space="0" w:color="auto"/>
            </w:tcBorders>
          </w:tcPr>
          <w:p w:rsidR="00E74E34" w:rsidRPr="00A6701E" w:rsidRDefault="00E74E34" w:rsidP="002B24EE">
            <w:pPr>
              <w:spacing w:after="0" w:line="360" w:lineRule="auto"/>
              <w:rPr>
                <w:rFonts w:ascii="Arial" w:hAnsi="Arial" w:cs="Arial"/>
                <w:sz w:val="20"/>
                <w:szCs w:val="20"/>
              </w:rPr>
            </w:pPr>
          </w:p>
        </w:tc>
        <w:tc>
          <w:tcPr>
            <w:tcW w:w="4678" w:type="dxa"/>
            <w:tcBorders>
              <w:top w:val="nil"/>
              <w:bottom w:val="dotted" w:sz="4" w:space="0" w:color="auto"/>
            </w:tcBorders>
          </w:tcPr>
          <w:p w:rsidR="00E74E34" w:rsidRPr="00A6701E" w:rsidRDefault="00E74E34" w:rsidP="002B24EE">
            <w:pPr>
              <w:spacing w:after="0" w:line="360" w:lineRule="auto"/>
              <w:rPr>
                <w:rFonts w:ascii="Arial" w:hAnsi="Arial" w:cs="Arial"/>
                <w:sz w:val="20"/>
                <w:szCs w:val="20"/>
              </w:rPr>
            </w:pPr>
          </w:p>
        </w:tc>
      </w:tr>
    </w:tbl>
    <w:p w:rsidR="00E74E34" w:rsidRPr="00A6701E" w:rsidRDefault="00E74E34" w:rsidP="00337863">
      <w:pPr>
        <w:spacing w:line="360" w:lineRule="auto"/>
        <w:jc w:val="both"/>
        <w:rPr>
          <w:rFonts w:ascii="Arial" w:hAnsi="Arial" w:cs="Arial"/>
          <w:sz w:val="20"/>
          <w:szCs w:val="20"/>
        </w:rPr>
      </w:pPr>
      <w:r w:rsidRPr="00A6701E">
        <w:rPr>
          <w:rFonts w:ascii="Arial" w:hAnsi="Arial" w:cs="Arial"/>
          <w:sz w:val="20"/>
          <w:szCs w:val="20"/>
        </w:rPr>
        <w:t xml:space="preserve">O Candidato supracitado, vem por meio </w:t>
      </w:r>
      <w:proofErr w:type="gramStart"/>
      <w:r w:rsidRPr="00A6701E">
        <w:rPr>
          <w:rFonts w:ascii="Arial" w:hAnsi="Arial" w:cs="Arial"/>
          <w:sz w:val="20"/>
          <w:szCs w:val="20"/>
        </w:rPr>
        <w:t>deste REQUERER</w:t>
      </w:r>
      <w:proofErr w:type="gramEnd"/>
      <w:r w:rsidRPr="00A6701E">
        <w:rPr>
          <w:rFonts w:ascii="Arial" w:hAnsi="Arial" w:cs="Arial"/>
          <w:sz w:val="20"/>
          <w:szCs w:val="20"/>
        </w:rPr>
        <w:t xml:space="preserve">  VAGA  ESPECIAL  COMO  PORTADOR  DE NECESSIDADES ESPECIAIS, em conformidade com o LAUDO MÉDICO (em anexo) com CID (colocar os dados abaixo, com base no laudo): </w:t>
      </w:r>
    </w:p>
    <w:tbl>
      <w:tblPr>
        <w:tblW w:w="10598" w:type="dxa"/>
        <w:tblInd w:w="2" w:type="dxa"/>
        <w:tblBorders>
          <w:top w:val="dotted" w:sz="4" w:space="0" w:color="auto"/>
          <w:left w:val="dotted" w:sz="4" w:space="0" w:color="auto"/>
          <w:bottom w:val="dotted" w:sz="4" w:space="0" w:color="auto"/>
          <w:right w:val="dotted" w:sz="4" w:space="0" w:color="auto"/>
          <w:insideV w:val="dotted" w:sz="4" w:space="0" w:color="auto"/>
        </w:tblBorders>
        <w:tblLook w:val="0000"/>
      </w:tblPr>
      <w:tblGrid>
        <w:gridCol w:w="6771"/>
        <w:gridCol w:w="3827"/>
      </w:tblGrid>
      <w:tr w:rsidR="00E74E34" w:rsidRPr="00A6701E">
        <w:trPr>
          <w:trHeight w:val="113"/>
        </w:trPr>
        <w:tc>
          <w:tcPr>
            <w:tcW w:w="6771" w:type="dxa"/>
            <w:tcBorders>
              <w:top w:val="dotted" w:sz="4" w:space="0" w:color="auto"/>
              <w:bottom w:val="nil"/>
            </w:tcBorders>
            <w:vAlign w:val="center"/>
          </w:tcPr>
          <w:p w:rsidR="00E74E34" w:rsidRPr="00A6701E" w:rsidRDefault="00E74E34" w:rsidP="002B24EE">
            <w:pPr>
              <w:spacing w:before="100" w:beforeAutospacing="1" w:after="0" w:line="360" w:lineRule="auto"/>
              <w:jc w:val="center"/>
              <w:rPr>
                <w:rFonts w:ascii="Arial" w:hAnsi="Arial" w:cs="Arial"/>
                <w:b/>
                <w:bCs/>
                <w:sz w:val="20"/>
                <w:szCs w:val="20"/>
              </w:rPr>
            </w:pPr>
            <w:r w:rsidRPr="00A6701E">
              <w:rPr>
                <w:rFonts w:ascii="Arial" w:hAnsi="Arial" w:cs="Arial"/>
                <w:b/>
                <w:bCs/>
                <w:sz w:val="20"/>
                <w:szCs w:val="20"/>
              </w:rPr>
              <w:t>TIPO DE DEFICIÊNCIA DE QUE É PORTADOR</w:t>
            </w:r>
          </w:p>
        </w:tc>
        <w:tc>
          <w:tcPr>
            <w:tcW w:w="3827" w:type="dxa"/>
            <w:tcBorders>
              <w:top w:val="dotted" w:sz="4" w:space="0" w:color="auto"/>
              <w:bottom w:val="nil"/>
            </w:tcBorders>
            <w:vAlign w:val="center"/>
          </w:tcPr>
          <w:p w:rsidR="00E74E34" w:rsidRPr="00A6701E" w:rsidRDefault="00E74E34" w:rsidP="002B24EE">
            <w:pPr>
              <w:spacing w:before="100" w:beforeAutospacing="1" w:after="0" w:line="360" w:lineRule="auto"/>
              <w:jc w:val="center"/>
              <w:rPr>
                <w:rFonts w:ascii="Arial" w:hAnsi="Arial" w:cs="Arial"/>
                <w:b/>
                <w:bCs/>
                <w:sz w:val="20"/>
                <w:szCs w:val="20"/>
                <w:lang w:val="en-US"/>
              </w:rPr>
            </w:pPr>
            <w:r w:rsidRPr="00A6701E">
              <w:rPr>
                <w:rFonts w:ascii="Arial" w:hAnsi="Arial" w:cs="Arial"/>
                <w:b/>
                <w:bCs/>
                <w:sz w:val="20"/>
                <w:szCs w:val="20"/>
                <w:lang w:val="en-US"/>
              </w:rPr>
              <w:t>C.I.D.</w:t>
            </w:r>
          </w:p>
        </w:tc>
      </w:tr>
      <w:tr w:rsidR="00E74E34" w:rsidRPr="00A6701E">
        <w:trPr>
          <w:trHeight w:val="309"/>
        </w:trPr>
        <w:tc>
          <w:tcPr>
            <w:tcW w:w="6771" w:type="dxa"/>
            <w:tcBorders>
              <w:top w:val="nil"/>
              <w:bottom w:val="dotted" w:sz="4" w:space="0" w:color="auto"/>
            </w:tcBorders>
          </w:tcPr>
          <w:p w:rsidR="00E74E34" w:rsidRPr="00A6701E" w:rsidRDefault="00E74E34" w:rsidP="002B24EE">
            <w:pPr>
              <w:spacing w:after="0" w:line="360" w:lineRule="auto"/>
              <w:rPr>
                <w:rFonts w:ascii="Arial" w:hAnsi="Arial" w:cs="Arial"/>
                <w:sz w:val="20"/>
                <w:szCs w:val="20"/>
                <w:lang w:val="en-US"/>
              </w:rPr>
            </w:pPr>
          </w:p>
        </w:tc>
        <w:tc>
          <w:tcPr>
            <w:tcW w:w="3827" w:type="dxa"/>
            <w:tcBorders>
              <w:top w:val="nil"/>
              <w:bottom w:val="dotted" w:sz="4" w:space="0" w:color="auto"/>
            </w:tcBorders>
          </w:tcPr>
          <w:p w:rsidR="00E74E34" w:rsidRPr="00A6701E" w:rsidRDefault="00E74E34" w:rsidP="002B24EE">
            <w:pPr>
              <w:spacing w:after="0" w:line="360" w:lineRule="auto"/>
              <w:rPr>
                <w:rFonts w:ascii="Arial" w:hAnsi="Arial" w:cs="Arial"/>
                <w:sz w:val="20"/>
                <w:szCs w:val="20"/>
                <w:lang w:val="en-US"/>
              </w:rPr>
            </w:pPr>
          </w:p>
        </w:tc>
      </w:tr>
    </w:tbl>
    <w:p w:rsidR="00E74E34" w:rsidRPr="00A6701E" w:rsidRDefault="00E74E34" w:rsidP="00337863">
      <w:pPr>
        <w:spacing w:after="0" w:line="240" w:lineRule="auto"/>
        <w:rPr>
          <w:rFonts w:ascii="Arial" w:hAnsi="Arial" w:cs="Arial"/>
          <w:sz w:val="20"/>
          <w:szCs w:val="20"/>
          <w:lang w:val="en-US"/>
        </w:rPr>
      </w:pPr>
    </w:p>
    <w:tbl>
      <w:tblPr>
        <w:tblW w:w="10598" w:type="dxa"/>
        <w:tblInd w:w="2" w:type="dxa"/>
        <w:tblBorders>
          <w:top w:val="dotted" w:sz="4" w:space="0" w:color="auto"/>
          <w:left w:val="dotted" w:sz="4" w:space="0" w:color="auto"/>
          <w:bottom w:val="dotted" w:sz="4" w:space="0" w:color="auto"/>
          <w:right w:val="dotted" w:sz="4" w:space="0" w:color="auto"/>
          <w:insideV w:val="dotted" w:sz="4" w:space="0" w:color="auto"/>
        </w:tblBorders>
        <w:tblLook w:val="0000"/>
      </w:tblPr>
      <w:tblGrid>
        <w:gridCol w:w="6771"/>
        <w:gridCol w:w="3827"/>
      </w:tblGrid>
      <w:tr w:rsidR="00E74E34" w:rsidRPr="00A6701E">
        <w:trPr>
          <w:trHeight w:val="113"/>
        </w:trPr>
        <w:tc>
          <w:tcPr>
            <w:tcW w:w="6771" w:type="dxa"/>
            <w:tcBorders>
              <w:top w:val="dotted" w:sz="4" w:space="0" w:color="auto"/>
              <w:bottom w:val="nil"/>
            </w:tcBorders>
            <w:vAlign w:val="center"/>
          </w:tcPr>
          <w:p w:rsidR="00E74E34" w:rsidRPr="00A6701E" w:rsidRDefault="00E74E34" w:rsidP="002B24EE">
            <w:pPr>
              <w:spacing w:before="100" w:beforeAutospacing="1" w:after="0" w:line="360" w:lineRule="auto"/>
              <w:jc w:val="center"/>
              <w:rPr>
                <w:rFonts w:ascii="Arial" w:hAnsi="Arial" w:cs="Arial"/>
                <w:b/>
                <w:bCs/>
                <w:sz w:val="20"/>
                <w:szCs w:val="20"/>
              </w:rPr>
            </w:pPr>
            <w:r w:rsidRPr="00A6701E">
              <w:rPr>
                <w:rFonts w:ascii="Arial" w:hAnsi="Arial" w:cs="Arial"/>
                <w:b/>
                <w:bCs/>
                <w:sz w:val="20"/>
                <w:szCs w:val="20"/>
              </w:rPr>
              <w:t>NOME DO MÉDICO RESPONSÁVEL PELO LAUDO</w:t>
            </w:r>
          </w:p>
        </w:tc>
        <w:tc>
          <w:tcPr>
            <w:tcW w:w="3827" w:type="dxa"/>
            <w:tcBorders>
              <w:top w:val="dotted" w:sz="4" w:space="0" w:color="auto"/>
              <w:bottom w:val="nil"/>
            </w:tcBorders>
            <w:vAlign w:val="center"/>
          </w:tcPr>
          <w:p w:rsidR="00E74E34" w:rsidRPr="00A6701E" w:rsidRDefault="00E74E34" w:rsidP="002B24EE">
            <w:pPr>
              <w:spacing w:before="100" w:beforeAutospacing="1" w:after="0" w:line="360" w:lineRule="auto"/>
              <w:jc w:val="center"/>
              <w:rPr>
                <w:rFonts w:ascii="Arial" w:hAnsi="Arial" w:cs="Arial"/>
                <w:b/>
                <w:bCs/>
                <w:sz w:val="20"/>
                <w:szCs w:val="20"/>
              </w:rPr>
            </w:pPr>
            <w:proofErr w:type="spellStart"/>
            <w:r w:rsidRPr="00A6701E">
              <w:rPr>
                <w:rFonts w:ascii="Arial" w:hAnsi="Arial" w:cs="Arial"/>
                <w:b/>
                <w:bCs/>
                <w:sz w:val="20"/>
                <w:szCs w:val="20"/>
              </w:rPr>
              <w:t>C.R.M.</w:t>
            </w:r>
            <w:proofErr w:type="spellEnd"/>
          </w:p>
        </w:tc>
      </w:tr>
      <w:tr w:rsidR="00E74E34" w:rsidRPr="00A6701E">
        <w:trPr>
          <w:trHeight w:val="97"/>
        </w:trPr>
        <w:tc>
          <w:tcPr>
            <w:tcW w:w="6771" w:type="dxa"/>
            <w:tcBorders>
              <w:top w:val="nil"/>
              <w:bottom w:val="dotted" w:sz="4" w:space="0" w:color="auto"/>
            </w:tcBorders>
          </w:tcPr>
          <w:p w:rsidR="00E74E34" w:rsidRPr="00A6701E" w:rsidRDefault="00E74E34" w:rsidP="002B24EE">
            <w:pPr>
              <w:spacing w:after="0" w:line="240" w:lineRule="auto"/>
              <w:rPr>
                <w:rFonts w:ascii="Arial" w:hAnsi="Arial" w:cs="Arial"/>
                <w:sz w:val="20"/>
                <w:szCs w:val="20"/>
              </w:rPr>
            </w:pPr>
          </w:p>
        </w:tc>
        <w:tc>
          <w:tcPr>
            <w:tcW w:w="3827" w:type="dxa"/>
            <w:tcBorders>
              <w:top w:val="nil"/>
              <w:bottom w:val="dotted" w:sz="4" w:space="0" w:color="auto"/>
            </w:tcBorders>
          </w:tcPr>
          <w:p w:rsidR="00E74E34" w:rsidRPr="00A6701E" w:rsidRDefault="00E74E34" w:rsidP="002B24EE">
            <w:pPr>
              <w:spacing w:after="0" w:line="360" w:lineRule="auto"/>
              <w:rPr>
                <w:rFonts w:ascii="Arial" w:hAnsi="Arial" w:cs="Arial"/>
                <w:sz w:val="20"/>
                <w:szCs w:val="20"/>
              </w:rPr>
            </w:pPr>
          </w:p>
        </w:tc>
      </w:tr>
    </w:tbl>
    <w:p w:rsidR="00E74E34" w:rsidRPr="00A6701E" w:rsidRDefault="00E74E34" w:rsidP="00337863">
      <w:pPr>
        <w:spacing w:after="0" w:line="240" w:lineRule="auto"/>
        <w:jc w:val="both"/>
        <w:rPr>
          <w:rFonts w:ascii="Arial" w:hAnsi="Arial" w:cs="Arial"/>
          <w:sz w:val="20"/>
          <w:szCs w:val="20"/>
        </w:rPr>
      </w:pPr>
    </w:p>
    <w:p w:rsidR="00E74E34" w:rsidRPr="00A6701E" w:rsidRDefault="00E74E34" w:rsidP="00337863">
      <w:pPr>
        <w:spacing w:after="0" w:line="360" w:lineRule="auto"/>
        <w:jc w:val="both"/>
        <w:rPr>
          <w:rFonts w:ascii="Arial" w:hAnsi="Arial" w:cs="Arial"/>
          <w:b/>
          <w:bCs/>
          <w:sz w:val="20"/>
          <w:szCs w:val="20"/>
        </w:rPr>
      </w:pPr>
      <w:r w:rsidRPr="00A6701E">
        <w:rPr>
          <w:rFonts w:ascii="Arial" w:hAnsi="Arial" w:cs="Arial"/>
          <w:b/>
          <w:bCs/>
          <w:sz w:val="20"/>
          <w:szCs w:val="20"/>
        </w:rPr>
        <w:t xml:space="preserve"> (OBS: Não serão considerados como deficiência física os distúrbios de acuidade visual passíveis de correção simples do tipo miopia, astigmatismo, estrabismo e congêneres)  </w:t>
      </w:r>
    </w:p>
    <w:tbl>
      <w:tblPr>
        <w:tblW w:w="10598" w:type="dxa"/>
        <w:tblInd w:w="2" w:type="dxa"/>
        <w:tblBorders>
          <w:top w:val="dotted" w:sz="4" w:space="0" w:color="auto"/>
          <w:left w:val="dotted" w:sz="4" w:space="0" w:color="auto"/>
          <w:bottom w:val="dotted" w:sz="4" w:space="0" w:color="auto"/>
          <w:right w:val="dotted" w:sz="4" w:space="0" w:color="auto"/>
          <w:insideV w:val="dotted" w:sz="4" w:space="0" w:color="auto"/>
        </w:tblBorders>
        <w:tblLook w:val="0000"/>
      </w:tblPr>
      <w:tblGrid>
        <w:gridCol w:w="10598"/>
      </w:tblGrid>
      <w:tr w:rsidR="00E74E34" w:rsidRPr="00A6701E">
        <w:trPr>
          <w:trHeight w:val="113"/>
        </w:trPr>
        <w:tc>
          <w:tcPr>
            <w:tcW w:w="10598" w:type="dxa"/>
            <w:tcBorders>
              <w:top w:val="dotted" w:sz="4" w:space="0" w:color="auto"/>
              <w:bottom w:val="nil"/>
            </w:tcBorders>
            <w:vAlign w:val="center"/>
          </w:tcPr>
          <w:p w:rsidR="00E74E34" w:rsidRPr="00A6701E" w:rsidRDefault="00E74E34" w:rsidP="002B24EE">
            <w:pPr>
              <w:spacing w:after="0" w:line="360" w:lineRule="auto"/>
              <w:jc w:val="center"/>
              <w:rPr>
                <w:rFonts w:ascii="Arial" w:hAnsi="Arial" w:cs="Arial"/>
                <w:b/>
                <w:bCs/>
                <w:sz w:val="20"/>
                <w:szCs w:val="20"/>
              </w:rPr>
            </w:pPr>
            <w:r w:rsidRPr="00A6701E">
              <w:rPr>
                <w:rFonts w:ascii="Arial" w:hAnsi="Arial" w:cs="Arial"/>
                <w:b/>
                <w:bCs/>
                <w:sz w:val="20"/>
                <w:szCs w:val="20"/>
              </w:rPr>
              <w:t>INFORMAÇÕES ESPECIAIS PARA A APLICAÇÃO DAS PROVAS</w:t>
            </w:r>
          </w:p>
        </w:tc>
      </w:tr>
      <w:tr w:rsidR="00E74E34" w:rsidRPr="00A6701E">
        <w:trPr>
          <w:trHeight w:val="309"/>
        </w:trPr>
        <w:tc>
          <w:tcPr>
            <w:tcW w:w="10598" w:type="dxa"/>
            <w:tcBorders>
              <w:top w:val="nil"/>
              <w:bottom w:val="dotted" w:sz="4" w:space="0" w:color="auto"/>
            </w:tcBorders>
          </w:tcPr>
          <w:p w:rsidR="00E74E34" w:rsidRPr="00A6701E" w:rsidRDefault="00E74E34" w:rsidP="002B24EE">
            <w:pPr>
              <w:spacing w:after="0" w:line="360" w:lineRule="auto"/>
              <w:rPr>
                <w:rFonts w:ascii="Arial" w:hAnsi="Arial" w:cs="Arial"/>
                <w:sz w:val="20"/>
                <w:szCs w:val="20"/>
              </w:rPr>
            </w:pPr>
          </w:p>
        </w:tc>
      </w:tr>
    </w:tbl>
    <w:p w:rsidR="00E74E34" w:rsidRPr="00A6701E" w:rsidRDefault="00E74E34" w:rsidP="00337863">
      <w:pPr>
        <w:spacing w:line="360" w:lineRule="auto"/>
        <w:jc w:val="both"/>
        <w:rPr>
          <w:rFonts w:ascii="Arial" w:hAnsi="Arial" w:cs="Arial"/>
          <w:sz w:val="20"/>
          <w:szCs w:val="20"/>
        </w:rPr>
      </w:pPr>
      <w:r w:rsidRPr="00A6701E">
        <w:rPr>
          <w:rFonts w:ascii="Arial" w:hAnsi="Arial" w:cs="Arial"/>
          <w:sz w:val="20"/>
          <w:szCs w:val="20"/>
        </w:rPr>
        <w:t>- SE NÃO NECESSITAR DE PROVA ESPECIAL E/OU TRATAMENTO ESPECIAL, MARCAR COM “X” NO LOCAL ABAIXO MENCIONADO:</w:t>
      </w:r>
    </w:p>
    <w:p w:rsidR="00E74E34" w:rsidRPr="00A6701E" w:rsidRDefault="00E74E34" w:rsidP="00337863">
      <w:pPr>
        <w:spacing w:line="360" w:lineRule="auto"/>
        <w:jc w:val="both"/>
        <w:rPr>
          <w:rFonts w:ascii="Arial" w:hAnsi="Arial" w:cs="Arial"/>
          <w:sz w:val="20"/>
          <w:szCs w:val="20"/>
        </w:rPr>
      </w:pPr>
      <w:r w:rsidRPr="00A6701E">
        <w:rPr>
          <w:rFonts w:ascii="Arial" w:hAnsi="Arial" w:cs="Arial"/>
          <w:sz w:val="20"/>
          <w:szCs w:val="20"/>
        </w:rPr>
        <w:t xml:space="preserve"> - CASO NECESSITE DE PROVA ESPECIAL E/OU TRATAMENTO ESPECIAL, MARCAR COM X NO LOCAL ABAIXO MENCIONADO E DISCRIMINAR O TIPO DE PROVA ESPECIAL E/OU TRATAMENTO ESPECIAL NECESSÁRIO:</w:t>
      </w:r>
    </w:p>
    <w:p w:rsidR="00E74E34" w:rsidRPr="00A6701E" w:rsidRDefault="00E74E34" w:rsidP="00337863">
      <w:pPr>
        <w:spacing w:after="0" w:line="360" w:lineRule="auto"/>
        <w:rPr>
          <w:rFonts w:ascii="Arial" w:hAnsi="Arial" w:cs="Arial"/>
          <w:sz w:val="20"/>
          <w:szCs w:val="20"/>
        </w:rPr>
      </w:pPr>
      <w:proofErr w:type="gramStart"/>
      <w:r w:rsidRPr="00A6701E">
        <w:rPr>
          <w:rFonts w:ascii="Arial" w:hAnsi="Arial" w:cs="Arial"/>
          <w:sz w:val="20"/>
          <w:szCs w:val="20"/>
        </w:rPr>
        <w:t xml:space="preserve">(    </w:t>
      </w:r>
      <w:proofErr w:type="gramEnd"/>
      <w:r w:rsidRPr="00A6701E">
        <w:rPr>
          <w:rFonts w:ascii="Arial" w:hAnsi="Arial" w:cs="Arial"/>
          <w:sz w:val="20"/>
          <w:szCs w:val="20"/>
        </w:rPr>
        <w:t xml:space="preserve">) NÃO NECESSITA DE PROVA ESPECIAL E/OU TRATAMENTO ESPECIAL. </w:t>
      </w:r>
    </w:p>
    <w:p w:rsidR="00E74E34" w:rsidRPr="00A6701E" w:rsidRDefault="00E74E34" w:rsidP="00337863">
      <w:pPr>
        <w:spacing w:after="0" w:line="360" w:lineRule="auto"/>
        <w:jc w:val="both"/>
        <w:rPr>
          <w:rFonts w:ascii="Arial" w:hAnsi="Arial" w:cs="Arial"/>
          <w:sz w:val="20"/>
          <w:szCs w:val="20"/>
        </w:rPr>
      </w:pPr>
      <w:proofErr w:type="gramStart"/>
      <w:r w:rsidRPr="00A6701E">
        <w:rPr>
          <w:rFonts w:ascii="Arial" w:hAnsi="Arial" w:cs="Arial"/>
          <w:sz w:val="20"/>
          <w:szCs w:val="20"/>
        </w:rPr>
        <w:t xml:space="preserve">(    </w:t>
      </w:r>
      <w:proofErr w:type="gramEnd"/>
      <w:r w:rsidRPr="00A6701E">
        <w:rPr>
          <w:rFonts w:ascii="Arial" w:hAnsi="Arial" w:cs="Arial"/>
          <w:sz w:val="20"/>
          <w:szCs w:val="20"/>
        </w:rPr>
        <w:t xml:space="preserve">) NECESSITA DE PROVA ESPECIAL (discriminar abaixo qual o tipo de prova necessário) </w:t>
      </w:r>
    </w:p>
    <w:p w:rsidR="00E74E34" w:rsidRPr="00A6701E" w:rsidRDefault="00E74E34" w:rsidP="00337863">
      <w:pPr>
        <w:spacing w:after="0" w:line="360" w:lineRule="auto"/>
        <w:jc w:val="both"/>
        <w:rPr>
          <w:rFonts w:ascii="Arial" w:hAnsi="Arial" w:cs="Arial"/>
          <w:sz w:val="20"/>
          <w:szCs w:val="20"/>
        </w:rPr>
      </w:pPr>
      <w:proofErr w:type="gramStart"/>
      <w:r w:rsidRPr="00A6701E">
        <w:rPr>
          <w:rFonts w:ascii="Arial" w:hAnsi="Arial" w:cs="Arial"/>
          <w:sz w:val="20"/>
          <w:szCs w:val="20"/>
        </w:rPr>
        <w:t xml:space="preserve">(    </w:t>
      </w:r>
      <w:proofErr w:type="gramEnd"/>
      <w:r w:rsidRPr="00A6701E">
        <w:rPr>
          <w:rFonts w:ascii="Arial" w:hAnsi="Arial" w:cs="Arial"/>
          <w:sz w:val="20"/>
          <w:szCs w:val="20"/>
        </w:rPr>
        <w:t xml:space="preserve">) NECESSITA DE TRATAMENTO ESPECIAL  ( discriminar  abaixo  qual  o  tipo  de  prova necessário) </w:t>
      </w:r>
    </w:p>
    <w:p w:rsidR="00E74E34" w:rsidRPr="00A6701E" w:rsidRDefault="00E74E34" w:rsidP="00337863">
      <w:pPr>
        <w:spacing w:line="360" w:lineRule="auto"/>
        <w:rPr>
          <w:rFonts w:ascii="Arial" w:hAnsi="Arial" w:cs="Arial"/>
          <w:sz w:val="20"/>
          <w:szCs w:val="20"/>
        </w:rPr>
      </w:pPr>
      <w:r w:rsidRPr="00A6701E">
        <w:rPr>
          <w:rFonts w:ascii="Arial" w:hAnsi="Arial" w:cs="Arial"/>
          <w:sz w:val="20"/>
          <w:szCs w:val="20"/>
        </w:rPr>
        <w:t>______________________________________________________________________________________</w:t>
      </w:r>
    </w:p>
    <w:p w:rsidR="00E74E34" w:rsidRPr="00A6701E" w:rsidRDefault="00E74E34" w:rsidP="00337863">
      <w:pPr>
        <w:spacing w:after="0" w:line="360" w:lineRule="auto"/>
        <w:ind w:firstLine="1416"/>
        <w:jc w:val="both"/>
        <w:rPr>
          <w:rFonts w:ascii="Arial" w:hAnsi="Arial" w:cs="Arial"/>
          <w:sz w:val="18"/>
          <w:szCs w:val="18"/>
        </w:rPr>
      </w:pPr>
      <w:r w:rsidRPr="00A6701E">
        <w:rPr>
          <w:rFonts w:ascii="Arial" w:hAnsi="Arial" w:cs="Arial"/>
          <w:sz w:val="18"/>
          <w:szCs w:val="18"/>
        </w:rPr>
        <w:t xml:space="preserve">Declaro, para os devidos fins, que sou portador da deficiência acima mencionada, e concordo em me submeter, quando convocado, à perícia médica a ser realizada por profissional de saúde da Prefeitura Municipal de Nova Xavantina, a ser definida em regulamento e que terá decisão terminativa sobre minha qualificação como deficiente ou não, e o grau de deficiência </w:t>
      </w:r>
      <w:proofErr w:type="spellStart"/>
      <w:r w:rsidRPr="00A6701E">
        <w:rPr>
          <w:rFonts w:ascii="Arial" w:hAnsi="Arial" w:cs="Arial"/>
          <w:sz w:val="18"/>
          <w:szCs w:val="18"/>
        </w:rPr>
        <w:t>capacitante</w:t>
      </w:r>
      <w:proofErr w:type="spellEnd"/>
      <w:r w:rsidRPr="00A6701E">
        <w:rPr>
          <w:rFonts w:ascii="Arial" w:hAnsi="Arial" w:cs="Arial"/>
          <w:sz w:val="18"/>
          <w:szCs w:val="18"/>
        </w:rPr>
        <w:t xml:space="preserve"> para o exercício do cargo. </w:t>
      </w:r>
    </w:p>
    <w:p w:rsidR="00E74E34" w:rsidRPr="00A6701E" w:rsidRDefault="00E74E34" w:rsidP="00337863">
      <w:pPr>
        <w:spacing w:line="360" w:lineRule="auto"/>
        <w:jc w:val="center"/>
        <w:rPr>
          <w:rFonts w:ascii="Arial" w:hAnsi="Arial" w:cs="Arial"/>
          <w:sz w:val="20"/>
          <w:szCs w:val="20"/>
        </w:rPr>
      </w:pPr>
      <w:r w:rsidRPr="00A6701E">
        <w:rPr>
          <w:rFonts w:ascii="Arial" w:hAnsi="Arial" w:cs="Arial"/>
          <w:sz w:val="20"/>
          <w:szCs w:val="20"/>
        </w:rPr>
        <w:t>Nova Xavantina MT, _______ de _______________________________________ de _________________</w:t>
      </w:r>
    </w:p>
    <w:p w:rsidR="00E74E34" w:rsidRPr="00A6701E" w:rsidRDefault="00E74E34" w:rsidP="00337863">
      <w:pPr>
        <w:spacing w:line="360" w:lineRule="auto"/>
        <w:jc w:val="center"/>
        <w:rPr>
          <w:rFonts w:ascii="Arial" w:hAnsi="Arial" w:cs="Arial"/>
          <w:sz w:val="20"/>
          <w:szCs w:val="20"/>
        </w:rPr>
      </w:pPr>
      <w:r w:rsidRPr="00A6701E">
        <w:rPr>
          <w:rFonts w:ascii="Arial" w:hAnsi="Arial" w:cs="Arial"/>
          <w:sz w:val="20"/>
          <w:szCs w:val="20"/>
        </w:rPr>
        <w:t>__________________________________________________________________</w:t>
      </w:r>
    </w:p>
    <w:p w:rsidR="00E74E34" w:rsidRPr="00A6701E" w:rsidRDefault="00E74E34" w:rsidP="00337863">
      <w:pPr>
        <w:spacing w:line="360" w:lineRule="auto"/>
        <w:jc w:val="center"/>
        <w:rPr>
          <w:rFonts w:ascii="Arial" w:hAnsi="Arial" w:cs="Arial"/>
          <w:sz w:val="20"/>
          <w:szCs w:val="20"/>
        </w:rPr>
      </w:pPr>
      <w:r w:rsidRPr="00A6701E">
        <w:rPr>
          <w:rFonts w:ascii="Arial" w:hAnsi="Arial" w:cs="Arial"/>
          <w:sz w:val="20"/>
          <w:szCs w:val="20"/>
        </w:rPr>
        <w:t>Assinatura Candidato</w:t>
      </w:r>
    </w:p>
    <w:p w:rsidR="00E74E34" w:rsidRPr="00A6701E" w:rsidRDefault="00E74E34" w:rsidP="00337863">
      <w:pPr>
        <w:spacing w:line="360" w:lineRule="auto"/>
        <w:jc w:val="center"/>
        <w:rPr>
          <w:rFonts w:ascii="Arial" w:hAnsi="Arial" w:cs="Arial"/>
          <w:sz w:val="20"/>
          <w:szCs w:val="20"/>
        </w:rPr>
      </w:pPr>
    </w:p>
    <w:p w:rsidR="00E74E34" w:rsidRPr="00A6701E" w:rsidRDefault="00E74E34" w:rsidP="00337863">
      <w:pPr>
        <w:pStyle w:val="Ttulo1"/>
        <w:spacing w:line="360" w:lineRule="auto"/>
        <w:rPr>
          <w:rFonts w:ascii="Arial" w:hAnsi="Arial" w:cs="Arial"/>
          <w:sz w:val="24"/>
          <w:szCs w:val="24"/>
        </w:rPr>
      </w:pPr>
    </w:p>
    <w:p w:rsidR="00E74E34" w:rsidRPr="00A6701E" w:rsidRDefault="00E74E34" w:rsidP="00337863">
      <w:pPr>
        <w:pStyle w:val="Ttulo2"/>
        <w:spacing w:after="0" w:line="360" w:lineRule="auto"/>
        <w:rPr>
          <w:rFonts w:ascii="Arial" w:hAnsi="Arial" w:cs="Arial"/>
        </w:rPr>
      </w:pPr>
      <w:r w:rsidRPr="00A6701E">
        <w:rPr>
          <w:rFonts w:ascii="Arial" w:hAnsi="Arial" w:cs="Arial"/>
        </w:rPr>
        <w:t>PREFEITURA MUNICIPAL DE NOVA XAVANTINA MT</w:t>
      </w:r>
    </w:p>
    <w:p w:rsidR="00E74E34" w:rsidRPr="00A6701E" w:rsidRDefault="00E74E34" w:rsidP="00337863">
      <w:pPr>
        <w:spacing w:after="0" w:line="360" w:lineRule="auto"/>
        <w:jc w:val="center"/>
        <w:rPr>
          <w:rFonts w:ascii="Arial" w:hAnsi="Arial" w:cs="Arial"/>
          <w:b/>
          <w:bCs/>
          <w:color w:val="FF0000"/>
          <w:sz w:val="24"/>
          <w:szCs w:val="24"/>
        </w:rPr>
      </w:pPr>
      <w:r w:rsidRPr="00A6701E">
        <w:rPr>
          <w:rFonts w:ascii="Arial" w:hAnsi="Arial" w:cs="Arial"/>
          <w:b/>
          <w:bCs/>
          <w:sz w:val="24"/>
          <w:szCs w:val="24"/>
        </w:rPr>
        <w:t>PROCESSO SELETIVO SIMPLIFICADO Nº. 002/2015</w:t>
      </w:r>
    </w:p>
    <w:p w:rsidR="00E74E34" w:rsidRPr="00A6701E" w:rsidRDefault="00E74E34" w:rsidP="00337863">
      <w:pPr>
        <w:spacing w:after="0" w:line="360" w:lineRule="auto"/>
        <w:jc w:val="center"/>
        <w:rPr>
          <w:rFonts w:ascii="Arial" w:hAnsi="Arial" w:cs="Arial"/>
          <w:b/>
          <w:bCs/>
          <w:sz w:val="32"/>
          <w:szCs w:val="32"/>
          <w:u w:val="single"/>
        </w:rPr>
      </w:pPr>
    </w:p>
    <w:p w:rsidR="00E74E34" w:rsidRPr="00A6701E" w:rsidRDefault="00E74E34" w:rsidP="00337863">
      <w:pPr>
        <w:spacing w:after="0" w:line="360" w:lineRule="auto"/>
        <w:jc w:val="center"/>
        <w:rPr>
          <w:rFonts w:ascii="Arial" w:hAnsi="Arial" w:cs="Arial"/>
          <w:b/>
          <w:bCs/>
          <w:sz w:val="32"/>
          <w:szCs w:val="32"/>
          <w:u w:val="single"/>
        </w:rPr>
      </w:pPr>
      <w:r w:rsidRPr="00A6701E">
        <w:rPr>
          <w:rFonts w:ascii="Arial" w:hAnsi="Arial" w:cs="Arial"/>
          <w:b/>
          <w:bCs/>
          <w:sz w:val="32"/>
          <w:szCs w:val="32"/>
          <w:u w:val="single"/>
        </w:rPr>
        <w:t xml:space="preserve">ANEXO </w:t>
      </w:r>
      <w:r>
        <w:rPr>
          <w:rFonts w:ascii="Arial" w:hAnsi="Arial" w:cs="Arial"/>
          <w:b/>
          <w:bCs/>
          <w:sz w:val="32"/>
          <w:szCs w:val="32"/>
          <w:u w:val="single"/>
        </w:rPr>
        <w:t>I</w:t>
      </w:r>
      <w:r w:rsidRPr="00A6701E">
        <w:rPr>
          <w:rFonts w:ascii="Arial" w:hAnsi="Arial" w:cs="Arial"/>
          <w:b/>
          <w:bCs/>
          <w:sz w:val="32"/>
          <w:szCs w:val="32"/>
          <w:u w:val="single"/>
        </w:rPr>
        <w:t>V</w:t>
      </w:r>
    </w:p>
    <w:p w:rsidR="00E74E34" w:rsidRPr="00A6701E" w:rsidRDefault="00E74E34" w:rsidP="00337863">
      <w:pPr>
        <w:spacing w:after="0" w:line="360" w:lineRule="auto"/>
        <w:jc w:val="center"/>
        <w:rPr>
          <w:rFonts w:ascii="Arial" w:hAnsi="Arial" w:cs="Arial"/>
          <w:b/>
          <w:bCs/>
          <w:u w:val="single"/>
        </w:rPr>
      </w:pPr>
      <w:r w:rsidRPr="00A6701E">
        <w:rPr>
          <w:rFonts w:ascii="Arial" w:hAnsi="Arial" w:cs="Arial"/>
          <w:b/>
          <w:bCs/>
          <w:u w:val="single"/>
        </w:rPr>
        <w:t>MODELO DE RECURSO</w:t>
      </w:r>
    </w:p>
    <w:p w:rsidR="00E74E34" w:rsidRPr="00A6701E" w:rsidRDefault="00E74E34" w:rsidP="00337863">
      <w:pPr>
        <w:spacing w:line="360" w:lineRule="auto"/>
        <w:rPr>
          <w:rFonts w:ascii="Arial" w:hAnsi="Arial" w:cs="Arial"/>
        </w:rPr>
      </w:pPr>
    </w:p>
    <w:p w:rsidR="00E74E34" w:rsidRPr="00A6701E" w:rsidRDefault="00E74E34" w:rsidP="00337863">
      <w:pPr>
        <w:spacing w:line="360" w:lineRule="auto"/>
        <w:ind w:firstLine="1416"/>
        <w:jc w:val="both"/>
        <w:rPr>
          <w:rFonts w:ascii="Arial" w:hAnsi="Arial" w:cs="Arial"/>
          <w:color w:val="FF0000"/>
        </w:rPr>
      </w:pPr>
      <w:r w:rsidRPr="00A6701E">
        <w:rPr>
          <w:rFonts w:ascii="Arial" w:hAnsi="Arial" w:cs="Arial"/>
        </w:rPr>
        <w:t>À Comissão de PROCESSO SELETIVO SIMPLIFICADO Edital de 002/2015 da Prefeitura Municipal de Nova Xavantina – MT.</w:t>
      </w:r>
    </w:p>
    <w:tbl>
      <w:tblPr>
        <w:tblW w:w="10598" w:type="dxa"/>
        <w:tblInd w:w="2" w:type="dxa"/>
        <w:tblBorders>
          <w:top w:val="dotted" w:sz="4" w:space="0" w:color="auto"/>
          <w:left w:val="dotted" w:sz="4" w:space="0" w:color="auto"/>
          <w:bottom w:val="dotted" w:sz="4" w:space="0" w:color="auto"/>
          <w:right w:val="dotted" w:sz="4" w:space="0" w:color="auto"/>
          <w:insideV w:val="dotted" w:sz="4" w:space="0" w:color="auto"/>
        </w:tblBorders>
        <w:tblLook w:val="0000"/>
      </w:tblPr>
      <w:tblGrid>
        <w:gridCol w:w="6771"/>
        <w:gridCol w:w="3827"/>
      </w:tblGrid>
      <w:tr w:rsidR="00E74E34" w:rsidRPr="00A6701E">
        <w:trPr>
          <w:trHeight w:val="113"/>
        </w:trPr>
        <w:tc>
          <w:tcPr>
            <w:tcW w:w="6771" w:type="dxa"/>
            <w:tcBorders>
              <w:top w:val="dotted" w:sz="4" w:space="0" w:color="auto"/>
              <w:bottom w:val="nil"/>
            </w:tcBorders>
            <w:vAlign w:val="center"/>
          </w:tcPr>
          <w:p w:rsidR="00E74E34" w:rsidRPr="00A6701E" w:rsidRDefault="00E74E34" w:rsidP="002B24EE">
            <w:pPr>
              <w:spacing w:before="100" w:beforeAutospacing="1" w:after="0" w:line="360" w:lineRule="auto"/>
              <w:jc w:val="center"/>
              <w:rPr>
                <w:rFonts w:ascii="Arial" w:hAnsi="Arial" w:cs="Arial"/>
                <w:b/>
                <w:bCs/>
              </w:rPr>
            </w:pPr>
            <w:r w:rsidRPr="00A6701E">
              <w:rPr>
                <w:rFonts w:ascii="Arial" w:hAnsi="Arial" w:cs="Arial"/>
                <w:b/>
                <w:bCs/>
              </w:rPr>
              <w:t>NOME DO CANDIDATO (A)</w:t>
            </w:r>
          </w:p>
        </w:tc>
        <w:tc>
          <w:tcPr>
            <w:tcW w:w="3827" w:type="dxa"/>
            <w:tcBorders>
              <w:top w:val="dotted" w:sz="4" w:space="0" w:color="auto"/>
              <w:bottom w:val="nil"/>
            </w:tcBorders>
            <w:vAlign w:val="center"/>
          </w:tcPr>
          <w:p w:rsidR="00E74E34" w:rsidRPr="00A6701E" w:rsidRDefault="00E74E34" w:rsidP="002B24EE">
            <w:pPr>
              <w:spacing w:before="100" w:beforeAutospacing="1" w:after="0" w:line="360" w:lineRule="auto"/>
              <w:jc w:val="center"/>
              <w:rPr>
                <w:rFonts w:ascii="Arial" w:hAnsi="Arial" w:cs="Arial"/>
                <w:b/>
                <w:bCs/>
              </w:rPr>
            </w:pPr>
            <w:r w:rsidRPr="00A6701E">
              <w:rPr>
                <w:rFonts w:ascii="Arial" w:hAnsi="Arial" w:cs="Arial"/>
                <w:b/>
                <w:bCs/>
              </w:rPr>
              <w:t>Nº. DA INSCRIÇÃO</w:t>
            </w:r>
          </w:p>
        </w:tc>
      </w:tr>
      <w:tr w:rsidR="00E74E34" w:rsidRPr="00A6701E">
        <w:trPr>
          <w:trHeight w:val="309"/>
        </w:trPr>
        <w:tc>
          <w:tcPr>
            <w:tcW w:w="6771" w:type="dxa"/>
            <w:tcBorders>
              <w:top w:val="nil"/>
              <w:bottom w:val="dotted" w:sz="4" w:space="0" w:color="auto"/>
            </w:tcBorders>
          </w:tcPr>
          <w:p w:rsidR="00E74E34" w:rsidRPr="00A6701E" w:rsidRDefault="00E74E34" w:rsidP="002B24EE">
            <w:pPr>
              <w:spacing w:after="0" w:line="360" w:lineRule="auto"/>
              <w:rPr>
                <w:rFonts w:ascii="Arial" w:hAnsi="Arial" w:cs="Arial"/>
              </w:rPr>
            </w:pPr>
          </w:p>
        </w:tc>
        <w:tc>
          <w:tcPr>
            <w:tcW w:w="3827" w:type="dxa"/>
            <w:tcBorders>
              <w:top w:val="nil"/>
              <w:bottom w:val="dotted" w:sz="4" w:space="0" w:color="auto"/>
            </w:tcBorders>
          </w:tcPr>
          <w:p w:rsidR="00E74E34" w:rsidRPr="00A6701E" w:rsidRDefault="00E74E34" w:rsidP="002B24EE">
            <w:pPr>
              <w:spacing w:after="0" w:line="360" w:lineRule="auto"/>
              <w:rPr>
                <w:rFonts w:ascii="Arial" w:hAnsi="Arial" w:cs="Arial"/>
              </w:rPr>
            </w:pPr>
          </w:p>
        </w:tc>
      </w:tr>
      <w:tr w:rsidR="00E74E34" w:rsidRPr="00A6701E">
        <w:trPr>
          <w:trHeight w:val="113"/>
        </w:trPr>
        <w:tc>
          <w:tcPr>
            <w:tcW w:w="10598" w:type="dxa"/>
            <w:gridSpan w:val="2"/>
            <w:tcBorders>
              <w:top w:val="dotted" w:sz="4" w:space="0" w:color="auto"/>
              <w:bottom w:val="nil"/>
            </w:tcBorders>
            <w:vAlign w:val="center"/>
          </w:tcPr>
          <w:p w:rsidR="00E74E34" w:rsidRPr="00A6701E" w:rsidRDefault="00E74E34" w:rsidP="002B24EE">
            <w:pPr>
              <w:spacing w:before="100" w:beforeAutospacing="1" w:after="0" w:line="360" w:lineRule="auto"/>
              <w:jc w:val="center"/>
              <w:rPr>
                <w:rFonts w:ascii="Arial" w:hAnsi="Arial" w:cs="Arial"/>
                <w:b/>
                <w:bCs/>
              </w:rPr>
            </w:pPr>
            <w:r w:rsidRPr="00A6701E">
              <w:rPr>
                <w:rFonts w:ascii="Arial" w:hAnsi="Arial" w:cs="Arial"/>
                <w:b/>
                <w:bCs/>
              </w:rPr>
              <w:t>CARGO</w:t>
            </w:r>
          </w:p>
        </w:tc>
      </w:tr>
      <w:tr w:rsidR="00E74E34" w:rsidRPr="00A6701E">
        <w:trPr>
          <w:trHeight w:val="309"/>
        </w:trPr>
        <w:tc>
          <w:tcPr>
            <w:tcW w:w="10598" w:type="dxa"/>
            <w:gridSpan w:val="2"/>
            <w:tcBorders>
              <w:top w:val="nil"/>
              <w:bottom w:val="dotted" w:sz="4" w:space="0" w:color="auto"/>
            </w:tcBorders>
          </w:tcPr>
          <w:p w:rsidR="00E74E34" w:rsidRPr="00A6701E" w:rsidRDefault="00E74E34" w:rsidP="002B24EE">
            <w:pPr>
              <w:spacing w:after="0" w:line="360" w:lineRule="auto"/>
              <w:rPr>
                <w:rFonts w:ascii="Arial" w:hAnsi="Arial" w:cs="Arial"/>
              </w:rPr>
            </w:pPr>
          </w:p>
        </w:tc>
      </w:tr>
    </w:tbl>
    <w:p w:rsidR="00E74E34" w:rsidRPr="00A6701E" w:rsidRDefault="00E74E34" w:rsidP="00337863">
      <w:pPr>
        <w:spacing w:line="360" w:lineRule="auto"/>
        <w:rPr>
          <w:rFonts w:ascii="Arial" w:hAnsi="Arial" w:cs="Arial"/>
        </w:rPr>
      </w:pPr>
      <w:r w:rsidRPr="00A6701E">
        <w:rPr>
          <w:rFonts w:ascii="Arial" w:hAnsi="Arial" w:cs="Arial"/>
        </w:rPr>
        <w:t>Marque abaixo o tipo de recurso:</w:t>
      </w:r>
    </w:p>
    <w:p w:rsidR="00E74E34" w:rsidRPr="00A6701E" w:rsidRDefault="00E74E34" w:rsidP="00337863">
      <w:pPr>
        <w:spacing w:line="360" w:lineRule="auto"/>
        <w:rPr>
          <w:rFonts w:ascii="Arial" w:hAnsi="Arial" w:cs="Arial"/>
        </w:rPr>
      </w:pPr>
      <w:proofErr w:type="gramStart"/>
      <w:r w:rsidRPr="00A6701E">
        <w:rPr>
          <w:rFonts w:ascii="Arial" w:hAnsi="Arial" w:cs="Arial"/>
        </w:rPr>
        <w:t xml:space="preserve">(      </w:t>
      </w:r>
      <w:proofErr w:type="gramEnd"/>
      <w:r w:rsidRPr="00A6701E">
        <w:rPr>
          <w:rFonts w:ascii="Arial" w:hAnsi="Arial" w:cs="Arial"/>
        </w:rPr>
        <w:t xml:space="preserve">) Erro na grafia do nome ou endereço.  </w:t>
      </w:r>
    </w:p>
    <w:p w:rsidR="00E74E34" w:rsidRPr="00A6701E" w:rsidRDefault="00E74E34" w:rsidP="00337863">
      <w:pPr>
        <w:spacing w:line="360" w:lineRule="auto"/>
        <w:rPr>
          <w:rFonts w:ascii="Arial" w:hAnsi="Arial" w:cs="Arial"/>
        </w:rPr>
      </w:pPr>
      <w:proofErr w:type="gramStart"/>
      <w:r w:rsidRPr="00A6701E">
        <w:rPr>
          <w:rFonts w:ascii="Arial" w:hAnsi="Arial" w:cs="Arial"/>
        </w:rPr>
        <w:t xml:space="preserve">(      </w:t>
      </w:r>
      <w:proofErr w:type="gramEnd"/>
      <w:r w:rsidRPr="00A6701E">
        <w:rPr>
          <w:rFonts w:ascii="Arial" w:hAnsi="Arial" w:cs="Arial"/>
        </w:rPr>
        <w:t>) Gabarito Oficial: questão(</w:t>
      </w:r>
      <w:proofErr w:type="spellStart"/>
      <w:r w:rsidRPr="00A6701E">
        <w:rPr>
          <w:rFonts w:ascii="Arial" w:hAnsi="Arial" w:cs="Arial"/>
        </w:rPr>
        <w:t>ões</w:t>
      </w:r>
      <w:proofErr w:type="spellEnd"/>
      <w:r w:rsidRPr="00A6701E">
        <w:rPr>
          <w:rFonts w:ascii="Arial" w:hAnsi="Arial" w:cs="Arial"/>
        </w:rPr>
        <w:t>) nº _______________________________________________</w:t>
      </w:r>
    </w:p>
    <w:p w:rsidR="00E74E34" w:rsidRPr="00A6701E" w:rsidRDefault="00E74E34" w:rsidP="00337863">
      <w:pPr>
        <w:spacing w:line="360" w:lineRule="auto"/>
        <w:rPr>
          <w:rFonts w:ascii="Arial" w:hAnsi="Arial" w:cs="Arial"/>
        </w:rPr>
      </w:pPr>
      <w:proofErr w:type="gramStart"/>
      <w:r w:rsidRPr="00A6701E">
        <w:rPr>
          <w:rFonts w:ascii="Arial" w:hAnsi="Arial" w:cs="Arial"/>
        </w:rPr>
        <w:t xml:space="preserve">(      </w:t>
      </w:r>
      <w:proofErr w:type="gramEnd"/>
      <w:r w:rsidRPr="00A6701E">
        <w:rPr>
          <w:rFonts w:ascii="Arial" w:hAnsi="Arial" w:cs="Arial"/>
        </w:rPr>
        <w:t xml:space="preserve">) Erro ou omissões nos cadernos de provas de múltipla escolha.  </w:t>
      </w:r>
    </w:p>
    <w:p w:rsidR="00E74E34" w:rsidRPr="00A6701E" w:rsidRDefault="00E74E34" w:rsidP="00337863">
      <w:pPr>
        <w:spacing w:line="360" w:lineRule="auto"/>
        <w:rPr>
          <w:rFonts w:ascii="Arial" w:hAnsi="Arial" w:cs="Arial"/>
        </w:rPr>
      </w:pPr>
      <w:proofErr w:type="gramStart"/>
      <w:r w:rsidRPr="00A6701E">
        <w:rPr>
          <w:rFonts w:ascii="Arial" w:hAnsi="Arial" w:cs="Arial"/>
        </w:rPr>
        <w:t xml:space="preserve">(      </w:t>
      </w:r>
      <w:proofErr w:type="gramEnd"/>
      <w:r w:rsidRPr="00A6701E">
        <w:rPr>
          <w:rFonts w:ascii="Arial" w:hAnsi="Arial" w:cs="Arial"/>
        </w:rPr>
        <w:t xml:space="preserve">) Resultado das provas de múltipla escolha.  </w:t>
      </w:r>
    </w:p>
    <w:p w:rsidR="00E74E34" w:rsidRPr="00A6701E" w:rsidRDefault="00E74E34" w:rsidP="00337863">
      <w:pPr>
        <w:spacing w:line="360" w:lineRule="auto"/>
        <w:rPr>
          <w:rFonts w:ascii="Arial" w:hAnsi="Arial" w:cs="Arial"/>
        </w:rPr>
      </w:pPr>
      <w:proofErr w:type="gramStart"/>
      <w:r w:rsidRPr="00A6701E">
        <w:rPr>
          <w:rFonts w:ascii="Arial" w:hAnsi="Arial" w:cs="Arial"/>
        </w:rPr>
        <w:t xml:space="preserve">(      </w:t>
      </w:r>
      <w:proofErr w:type="gramEnd"/>
      <w:r w:rsidRPr="00A6701E">
        <w:rPr>
          <w:rFonts w:ascii="Arial" w:hAnsi="Arial" w:cs="Arial"/>
        </w:rPr>
        <w:t xml:space="preserve">) Erro ou omissão na classificação final. </w:t>
      </w:r>
    </w:p>
    <w:p w:rsidR="00E74E34" w:rsidRPr="00A6701E" w:rsidRDefault="00E74E34" w:rsidP="00337863">
      <w:pPr>
        <w:spacing w:line="360" w:lineRule="auto"/>
        <w:rPr>
          <w:rFonts w:ascii="Arial" w:hAnsi="Arial" w:cs="Arial"/>
        </w:rPr>
      </w:pPr>
      <w:proofErr w:type="gramStart"/>
      <w:r w:rsidRPr="00A6701E">
        <w:rPr>
          <w:rFonts w:ascii="Arial" w:hAnsi="Arial" w:cs="Arial"/>
        </w:rPr>
        <w:t xml:space="preserve">(      </w:t>
      </w:r>
      <w:proofErr w:type="gramEnd"/>
      <w:r w:rsidRPr="00A6701E">
        <w:rPr>
          <w:rFonts w:ascii="Arial" w:hAnsi="Arial" w:cs="Arial"/>
        </w:rPr>
        <w:t>) Outro (s) __________________________________________________________________</w:t>
      </w:r>
    </w:p>
    <w:p w:rsidR="00E74E34" w:rsidRPr="00A6701E" w:rsidRDefault="00E74E34" w:rsidP="00337863">
      <w:pPr>
        <w:spacing w:line="360" w:lineRule="auto"/>
        <w:jc w:val="both"/>
        <w:rPr>
          <w:rFonts w:ascii="Arial" w:hAnsi="Arial" w:cs="Arial"/>
        </w:rPr>
      </w:pPr>
      <w:r w:rsidRPr="00A6701E">
        <w:rPr>
          <w:rFonts w:ascii="Arial" w:hAnsi="Arial" w:cs="Arial"/>
        </w:rPr>
        <w:t xml:space="preserve">Digitar ou datilografar a justificativa do recurso, de forma objetiva, com assinatura do candidato.  </w:t>
      </w:r>
    </w:p>
    <w:p w:rsidR="00E74E34" w:rsidRPr="00A6701E" w:rsidRDefault="00E74E34" w:rsidP="00337863">
      <w:pPr>
        <w:spacing w:line="360" w:lineRule="auto"/>
        <w:rPr>
          <w:rFonts w:ascii="Arial" w:hAnsi="Arial" w:cs="Arial"/>
        </w:rPr>
      </w:pPr>
      <w:r w:rsidRPr="00A6701E">
        <w:rPr>
          <w:rFonts w:ascii="Arial" w:hAnsi="Arial" w:cs="Arial"/>
        </w:rPr>
        <w:t>_____________________________________________________________________________</w:t>
      </w:r>
    </w:p>
    <w:p w:rsidR="00E74E34" w:rsidRPr="00A6701E" w:rsidRDefault="00E74E34" w:rsidP="00337863">
      <w:pPr>
        <w:pStyle w:val="Cabealho"/>
        <w:tabs>
          <w:tab w:val="clear" w:pos="4252"/>
          <w:tab w:val="clear" w:pos="8504"/>
        </w:tabs>
        <w:spacing w:after="200" w:line="360" w:lineRule="auto"/>
        <w:rPr>
          <w:rFonts w:ascii="Arial" w:hAnsi="Arial" w:cs="Arial"/>
          <w:sz w:val="23"/>
          <w:szCs w:val="23"/>
        </w:rPr>
      </w:pPr>
      <w:r w:rsidRPr="00A6701E">
        <w:rPr>
          <w:rFonts w:ascii="Arial" w:hAnsi="Arial" w:cs="Arial"/>
        </w:rPr>
        <w:t>_____________________________________________________________________________</w:t>
      </w:r>
    </w:p>
    <w:p w:rsidR="00E74E34" w:rsidRPr="00A6701E" w:rsidRDefault="00E74E34" w:rsidP="00337863">
      <w:pPr>
        <w:spacing w:line="360" w:lineRule="auto"/>
        <w:jc w:val="center"/>
        <w:rPr>
          <w:rFonts w:ascii="Arial" w:hAnsi="Arial" w:cs="Arial"/>
          <w:sz w:val="23"/>
          <w:szCs w:val="23"/>
        </w:rPr>
      </w:pPr>
      <w:r w:rsidRPr="00A6701E">
        <w:rPr>
          <w:rFonts w:ascii="Arial" w:hAnsi="Arial" w:cs="Arial"/>
          <w:sz w:val="23"/>
          <w:szCs w:val="23"/>
        </w:rPr>
        <w:t>Nova Xavantina MT, _______ de _______________ de ________</w:t>
      </w:r>
    </w:p>
    <w:p w:rsidR="00E74E34" w:rsidRPr="00A6701E" w:rsidRDefault="00E74E34" w:rsidP="00337863">
      <w:pPr>
        <w:spacing w:after="0" w:line="360" w:lineRule="auto"/>
        <w:jc w:val="center"/>
        <w:rPr>
          <w:rFonts w:ascii="Arial" w:hAnsi="Arial" w:cs="Arial"/>
          <w:sz w:val="24"/>
          <w:szCs w:val="24"/>
        </w:rPr>
      </w:pPr>
      <w:r w:rsidRPr="00A6701E">
        <w:rPr>
          <w:rFonts w:ascii="Arial" w:hAnsi="Arial" w:cs="Arial"/>
          <w:sz w:val="24"/>
          <w:szCs w:val="24"/>
        </w:rPr>
        <w:t>______________________________</w:t>
      </w:r>
    </w:p>
    <w:p w:rsidR="00E74E34" w:rsidRPr="00A6701E" w:rsidRDefault="00E74E34" w:rsidP="00337863">
      <w:pPr>
        <w:spacing w:after="0" w:line="360" w:lineRule="auto"/>
        <w:jc w:val="center"/>
        <w:rPr>
          <w:rFonts w:ascii="Arial" w:hAnsi="Arial" w:cs="Arial"/>
          <w:sz w:val="24"/>
          <w:szCs w:val="24"/>
        </w:rPr>
      </w:pPr>
      <w:r w:rsidRPr="00A6701E">
        <w:rPr>
          <w:rFonts w:ascii="Arial" w:hAnsi="Arial" w:cs="Arial"/>
          <w:sz w:val="24"/>
          <w:szCs w:val="24"/>
        </w:rPr>
        <w:t>Assinatura do Candidato</w:t>
      </w:r>
    </w:p>
    <w:p w:rsidR="00E74E34" w:rsidRPr="00A6701E" w:rsidRDefault="00E74E34" w:rsidP="00337863">
      <w:pPr>
        <w:spacing w:after="0" w:line="360" w:lineRule="auto"/>
        <w:jc w:val="center"/>
        <w:rPr>
          <w:rFonts w:ascii="Arial" w:hAnsi="Arial" w:cs="Arial"/>
          <w:sz w:val="24"/>
          <w:szCs w:val="24"/>
        </w:rPr>
      </w:pPr>
    </w:p>
    <w:p w:rsidR="00E74E34" w:rsidRPr="00A6701E" w:rsidRDefault="00E74E34" w:rsidP="00337863">
      <w:pPr>
        <w:spacing w:after="0" w:line="360" w:lineRule="auto"/>
        <w:jc w:val="center"/>
        <w:rPr>
          <w:rFonts w:ascii="Arial" w:hAnsi="Arial" w:cs="Arial"/>
          <w:sz w:val="24"/>
          <w:szCs w:val="24"/>
        </w:rPr>
      </w:pPr>
      <w:r w:rsidRPr="00A6701E">
        <w:rPr>
          <w:rFonts w:ascii="Arial" w:hAnsi="Arial" w:cs="Arial"/>
          <w:sz w:val="24"/>
          <w:szCs w:val="24"/>
        </w:rPr>
        <w:t>RG______________________________CPF_______________________________</w:t>
      </w:r>
    </w:p>
    <w:p w:rsidR="00E74E34" w:rsidRPr="00A6701E" w:rsidRDefault="00E74E34" w:rsidP="00F23D18">
      <w:pPr>
        <w:spacing w:line="240" w:lineRule="auto"/>
        <w:jc w:val="center"/>
        <w:rPr>
          <w:rFonts w:ascii="Arial" w:hAnsi="Arial" w:cs="Arial"/>
          <w:b/>
          <w:bCs/>
          <w:sz w:val="24"/>
          <w:szCs w:val="24"/>
        </w:rPr>
      </w:pPr>
    </w:p>
    <w:p w:rsidR="00E74E34" w:rsidRPr="00A6701E" w:rsidRDefault="00E74E34" w:rsidP="00F23D18">
      <w:pPr>
        <w:spacing w:line="240" w:lineRule="auto"/>
        <w:jc w:val="center"/>
        <w:rPr>
          <w:rFonts w:ascii="Arial" w:hAnsi="Arial" w:cs="Arial"/>
          <w:b/>
          <w:bCs/>
          <w:sz w:val="24"/>
          <w:szCs w:val="24"/>
        </w:rPr>
      </w:pPr>
    </w:p>
    <w:p w:rsidR="00E74E34" w:rsidRPr="00A6701E" w:rsidRDefault="00E74E34" w:rsidP="00337863">
      <w:pPr>
        <w:spacing w:line="360" w:lineRule="auto"/>
        <w:jc w:val="center"/>
        <w:rPr>
          <w:rFonts w:ascii="Arial" w:hAnsi="Arial" w:cs="Arial"/>
          <w:b/>
          <w:bCs/>
          <w:sz w:val="24"/>
          <w:szCs w:val="24"/>
        </w:rPr>
      </w:pPr>
      <w:r w:rsidRPr="00A6701E">
        <w:rPr>
          <w:rFonts w:ascii="Arial" w:hAnsi="Arial" w:cs="Arial"/>
          <w:b/>
          <w:bCs/>
          <w:sz w:val="24"/>
          <w:szCs w:val="24"/>
        </w:rPr>
        <w:t>PREFEITURA MUNICIPAL DE NOVA XAVANTINA MT</w:t>
      </w:r>
    </w:p>
    <w:p w:rsidR="00E74E34" w:rsidRPr="00A6701E" w:rsidRDefault="00E74E34" w:rsidP="00337863">
      <w:pPr>
        <w:spacing w:after="0" w:line="360" w:lineRule="auto"/>
        <w:jc w:val="center"/>
        <w:rPr>
          <w:rFonts w:ascii="Arial" w:hAnsi="Arial" w:cs="Arial"/>
          <w:b/>
          <w:bCs/>
          <w:color w:val="FF0000"/>
          <w:sz w:val="24"/>
          <w:szCs w:val="24"/>
        </w:rPr>
      </w:pPr>
      <w:r w:rsidRPr="00A6701E">
        <w:rPr>
          <w:rFonts w:ascii="Arial" w:hAnsi="Arial" w:cs="Arial"/>
          <w:b/>
          <w:bCs/>
          <w:sz w:val="24"/>
          <w:szCs w:val="24"/>
        </w:rPr>
        <w:t>PROCESSO SELETIVO SIMPLIFICADO Nº. 02/2015</w:t>
      </w:r>
    </w:p>
    <w:p w:rsidR="00E74E34" w:rsidRPr="00A6701E" w:rsidRDefault="00E74E34" w:rsidP="00337863">
      <w:pPr>
        <w:spacing w:after="0" w:line="360" w:lineRule="auto"/>
        <w:jc w:val="center"/>
        <w:rPr>
          <w:rFonts w:ascii="Arial" w:hAnsi="Arial" w:cs="Arial"/>
          <w:b/>
          <w:bCs/>
          <w:sz w:val="24"/>
          <w:szCs w:val="24"/>
        </w:rPr>
      </w:pPr>
    </w:p>
    <w:p w:rsidR="00E74E34" w:rsidRPr="00A6701E" w:rsidRDefault="00E74E34" w:rsidP="00337863">
      <w:pPr>
        <w:spacing w:after="0" w:line="360" w:lineRule="auto"/>
        <w:jc w:val="center"/>
        <w:rPr>
          <w:rFonts w:ascii="Arial" w:hAnsi="Arial" w:cs="Arial"/>
          <w:b/>
          <w:bCs/>
          <w:sz w:val="32"/>
          <w:szCs w:val="32"/>
          <w:u w:val="single"/>
        </w:rPr>
      </w:pPr>
      <w:r w:rsidRPr="00A6701E">
        <w:rPr>
          <w:rFonts w:ascii="Arial" w:hAnsi="Arial" w:cs="Arial"/>
          <w:b/>
          <w:bCs/>
          <w:sz w:val="32"/>
          <w:szCs w:val="32"/>
          <w:u w:val="single"/>
        </w:rPr>
        <w:t>ANEXO V</w:t>
      </w:r>
    </w:p>
    <w:p w:rsidR="00E74E34" w:rsidRPr="00A6701E" w:rsidRDefault="00E74E34" w:rsidP="00337863">
      <w:pPr>
        <w:spacing w:after="0" w:line="360" w:lineRule="auto"/>
        <w:jc w:val="center"/>
        <w:rPr>
          <w:rFonts w:ascii="Arial" w:hAnsi="Arial" w:cs="Arial"/>
          <w:b/>
          <w:bCs/>
          <w:sz w:val="24"/>
          <w:szCs w:val="24"/>
        </w:rPr>
      </w:pPr>
    </w:p>
    <w:p w:rsidR="00E74E34" w:rsidRPr="00A6701E" w:rsidRDefault="00E74E34" w:rsidP="00337863">
      <w:pPr>
        <w:spacing w:after="0" w:line="360" w:lineRule="auto"/>
        <w:jc w:val="center"/>
        <w:rPr>
          <w:rFonts w:ascii="Arial" w:hAnsi="Arial" w:cs="Arial"/>
          <w:b/>
          <w:bCs/>
          <w:sz w:val="24"/>
          <w:szCs w:val="24"/>
          <w:u w:val="single"/>
        </w:rPr>
      </w:pPr>
      <w:r w:rsidRPr="00A6701E">
        <w:rPr>
          <w:rFonts w:ascii="Arial" w:hAnsi="Arial" w:cs="Arial"/>
          <w:b/>
          <w:bCs/>
          <w:sz w:val="24"/>
          <w:szCs w:val="24"/>
          <w:u w:val="single"/>
        </w:rPr>
        <w:t>CRONOGRAMA DOS TRABALHOS</w:t>
      </w:r>
    </w:p>
    <w:p w:rsidR="00E74E34" w:rsidRPr="00A6701E" w:rsidRDefault="00E74E34" w:rsidP="00337863">
      <w:pPr>
        <w:spacing w:line="360" w:lineRule="auto"/>
        <w:rPr>
          <w:rFonts w:ascii="Arial" w:hAnsi="Arial" w:cs="Arial"/>
          <w:sz w:val="24"/>
          <w:szCs w:val="24"/>
        </w:rPr>
      </w:pPr>
    </w:p>
    <w:p w:rsidR="00E74E34" w:rsidRPr="0048236B" w:rsidRDefault="00E74E34" w:rsidP="0048236B">
      <w:pPr>
        <w:numPr>
          <w:ilvl w:val="0"/>
          <w:numId w:val="4"/>
        </w:numPr>
        <w:spacing w:line="360" w:lineRule="auto"/>
        <w:rPr>
          <w:rFonts w:ascii="Arial" w:hAnsi="Arial" w:cs="Arial"/>
          <w:sz w:val="24"/>
          <w:szCs w:val="24"/>
        </w:rPr>
      </w:pPr>
      <w:r w:rsidRPr="00A6701E">
        <w:rPr>
          <w:rFonts w:ascii="Arial" w:hAnsi="Arial" w:cs="Arial"/>
          <w:sz w:val="24"/>
          <w:szCs w:val="24"/>
        </w:rPr>
        <w:t>Período de Inscrição: De 15</w:t>
      </w:r>
      <w:r>
        <w:rPr>
          <w:rFonts w:ascii="Arial" w:hAnsi="Arial" w:cs="Arial"/>
          <w:sz w:val="24"/>
          <w:szCs w:val="24"/>
        </w:rPr>
        <w:t xml:space="preserve"> a 21</w:t>
      </w:r>
      <w:r w:rsidRPr="00A6701E">
        <w:rPr>
          <w:rFonts w:ascii="Arial" w:hAnsi="Arial" w:cs="Arial"/>
          <w:sz w:val="24"/>
          <w:szCs w:val="24"/>
        </w:rPr>
        <w:t xml:space="preserve"> de abril de 2015.</w:t>
      </w:r>
    </w:p>
    <w:p w:rsidR="00E74E34" w:rsidRPr="00A6701E" w:rsidRDefault="00E74E34" w:rsidP="00337863">
      <w:pPr>
        <w:numPr>
          <w:ilvl w:val="0"/>
          <w:numId w:val="4"/>
        </w:numPr>
        <w:spacing w:line="360" w:lineRule="auto"/>
        <w:rPr>
          <w:rFonts w:ascii="Arial" w:hAnsi="Arial" w:cs="Arial"/>
          <w:sz w:val="24"/>
          <w:szCs w:val="24"/>
        </w:rPr>
      </w:pPr>
      <w:r>
        <w:rPr>
          <w:rFonts w:ascii="Arial" w:hAnsi="Arial" w:cs="Arial"/>
          <w:sz w:val="24"/>
          <w:szCs w:val="24"/>
        </w:rPr>
        <w:t xml:space="preserve">Período de Entrega de Títulos: </w:t>
      </w:r>
      <w:r w:rsidRPr="00A6701E">
        <w:rPr>
          <w:rFonts w:ascii="Arial" w:hAnsi="Arial" w:cs="Arial"/>
          <w:sz w:val="24"/>
          <w:szCs w:val="24"/>
        </w:rPr>
        <w:t>De 15</w:t>
      </w:r>
      <w:r>
        <w:rPr>
          <w:rFonts w:ascii="Arial" w:hAnsi="Arial" w:cs="Arial"/>
          <w:sz w:val="24"/>
          <w:szCs w:val="24"/>
        </w:rPr>
        <w:t xml:space="preserve"> a 22</w:t>
      </w:r>
      <w:r w:rsidRPr="00A6701E">
        <w:rPr>
          <w:rFonts w:ascii="Arial" w:hAnsi="Arial" w:cs="Arial"/>
          <w:sz w:val="24"/>
          <w:szCs w:val="24"/>
        </w:rPr>
        <w:t xml:space="preserve"> de abril de 2015.</w:t>
      </w:r>
    </w:p>
    <w:p w:rsidR="00E74E34" w:rsidRPr="00A6701E" w:rsidRDefault="00E74E34" w:rsidP="00337863">
      <w:pPr>
        <w:numPr>
          <w:ilvl w:val="0"/>
          <w:numId w:val="4"/>
        </w:numPr>
        <w:spacing w:line="360" w:lineRule="auto"/>
        <w:rPr>
          <w:rFonts w:ascii="Arial" w:hAnsi="Arial" w:cs="Arial"/>
          <w:sz w:val="24"/>
          <w:szCs w:val="24"/>
        </w:rPr>
      </w:pPr>
      <w:r w:rsidRPr="00A6701E">
        <w:rPr>
          <w:rFonts w:ascii="Arial" w:hAnsi="Arial" w:cs="Arial"/>
          <w:sz w:val="24"/>
          <w:szCs w:val="24"/>
        </w:rPr>
        <w:t xml:space="preserve">Divulgação da Relação Preliminar de Inscritos: </w:t>
      </w:r>
      <w:r>
        <w:rPr>
          <w:rFonts w:ascii="Arial" w:hAnsi="Arial" w:cs="Arial"/>
          <w:sz w:val="24"/>
          <w:szCs w:val="24"/>
        </w:rPr>
        <w:t xml:space="preserve">24 </w:t>
      </w:r>
      <w:r w:rsidRPr="00A6701E">
        <w:rPr>
          <w:rFonts w:ascii="Arial" w:hAnsi="Arial" w:cs="Arial"/>
          <w:sz w:val="24"/>
          <w:szCs w:val="24"/>
        </w:rPr>
        <w:t>de abril de 2015.</w:t>
      </w:r>
    </w:p>
    <w:p w:rsidR="00E74E34" w:rsidRPr="00A6701E" w:rsidRDefault="00E74E34" w:rsidP="0007286C">
      <w:pPr>
        <w:numPr>
          <w:ilvl w:val="0"/>
          <w:numId w:val="4"/>
        </w:numPr>
        <w:spacing w:line="360" w:lineRule="auto"/>
        <w:rPr>
          <w:rFonts w:ascii="Arial" w:hAnsi="Arial" w:cs="Arial"/>
          <w:sz w:val="24"/>
          <w:szCs w:val="24"/>
        </w:rPr>
      </w:pPr>
      <w:r w:rsidRPr="00A6701E">
        <w:rPr>
          <w:rFonts w:ascii="Arial" w:hAnsi="Arial" w:cs="Arial"/>
          <w:sz w:val="24"/>
          <w:szCs w:val="24"/>
        </w:rPr>
        <w:t xml:space="preserve">Recurso contra a Relação Preliminar de Inscritos: </w:t>
      </w:r>
      <w:r>
        <w:rPr>
          <w:rFonts w:ascii="Arial" w:hAnsi="Arial" w:cs="Arial"/>
          <w:sz w:val="24"/>
          <w:szCs w:val="24"/>
        </w:rPr>
        <w:t>2</w:t>
      </w:r>
      <w:r w:rsidRPr="00A6701E">
        <w:rPr>
          <w:rFonts w:ascii="Arial" w:hAnsi="Arial" w:cs="Arial"/>
          <w:sz w:val="24"/>
          <w:szCs w:val="24"/>
        </w:rPr>
        <w:t xml:space="preserve">7 e </w:t>
      </w:r>
      <w:r>
        <w:rPr>
          <w:rFonts w:ascii="Arial" w:hAnsi="Arial" w:cs="Arial"/>
          <w:sz w:val="24"/>
          <w:szCs w:val="24"/>
        </w:rPr>
        <w:t>28</w:t>
      </w:r>
      <w:r w:rsidRPr="00A6701E">
        <w:rPr>
          <w:rFonts w:ascii="Arial" w:hAnsi="Arial" w:cs="Arial"/>
          <w:sz w:val="24"/>
          <w:szCs w:val="24"/>
        </w:rPr>
        <w:t xml:space="preserve"> de abril de 2015.</w:t>
      </w:r>
    </w:p>
    <w:p w:rsidR="00E74E34" w:rsidRPr="00A6701E" w:rsidRDefault="00E74E34" w:rsidP="00337863">
      <w:pPr>
        <w:numPr>
          <w:ilvl w:val="0"/>
          <w:numId w:val="4"/>
        </w:numPr>
        <w:spacing w:line="360" w:lineRule="auto"/>
        <w:rPr>
          <w:rFonts w:ascii="Arial" w:hAnsi="Arial" w:cs="Arial"/>
          <w:sz w:val="24"/>
          <w:szCs w:val="24"/>
        </w:rPr>
      </w:pPr>
      <w:r w:rsidRPr="00A6701E">
        <w:rPr>
          <w:rFonts w:ascii="Arial" w:hAnsi="Arial" w:cs="Arial"/>
          <w:sz w:val="24"/>
          <w:szCs w:val="24"/>
        </w:rPr>
        <w:t xml:space="preserve">Homologação e Divulgação da Relação Definitiva de candidatos inscritos e dos locais de realização da Prova Objetiva: </w:t>
      </w:r>
      <w:r>
        <w:rPr>
          <w:rFonts w:ascii="Arial" w:hAnsi="Arial" w:cs="Arial"/>
          <w:sz w:val="24"/>
          <w:szCs w:val="24"/>
        </w:rPr>
        <w:t>04 de maio</w:t>
      </w:r>
      <w:r w:rsidRPr="00A6701E">
        <w:rPr>
          <w:rFonts w:ascii="Arial" w:hAnsi="Arial" w:cs="Arial"/>
          <w:sz w:val="24"/>
          <w:szCs w:val="24"/>
        </w:rPr>
        <w:t xml:space="preserve"> de 2015.</w:t>
      </w:r>
    </w:p>
    <w:p w:rsidR="00E74E34" w:rsidRPr="00A6701E" w:rsidRDefault="00E74E34" w:rsidP="00337863">
      <w:pPr>
        <w:numPr>
          <w:ilvl w:val="0"/>
          <w:numId w:val="4"/>
        </w:numPr>
        <w:spacing w:line="360" w:lineRule="auto"/>
        <w:rPr>
          <w:rFonts w:ascii="Arial" w:hAnsi="Arial" w:cs="Arial"/>
          <w:sz w:val="24"/>
          <w:szCs w:val="24"/>
        </w:rPr>
      </w:pPr>
      <w:r w:rsidRPr="00A6701E">
        <w:rPr>
          <w:rFonts w:ascii="Arial" w:hAnsi="Arial" w:cs="Arial"/>
          <w:sz w:val="24"/>
          <w:szCs w:val="24"/>
        </w:rPr>
        <w:t xml:space="preserve">Aplicação das Provas objetivas: </w:t>
      </w:r>
      <w:r>
        <w:rPr>
          <w:rFonts w:ascii="Arial" w:hAnsi="Arial" w:cs="Arial"/>
          <w:sz w:val="24"/>
          <w:szCs w:val="24"/>
        </w:rPr>
        <w:t>10 de maio</w:t>
      </w:r>
      <w:r w:rsidRPr="00A6701E">
        <w:rPr>
          <w:rFonts w:ascii="Arial" w:hAnsi="Arial" w:cs="Arial"/>
          <w:sz w:val="24"/>
          <w:szCs w:val="24"/>
        </w:rPr>
        <w:t xml:space="preserve"> de 2015.</w:t>
      </w:r>
    </w:p>
    <w:p w:rsidR="00E74E34" w:rsidRPr="00A6701E" w:rsidRDefault="00E74E34" w:rsidP="00337863">
      <w:pPr>
        <w:numPr>
          <w:ilvl w:val="0"/>
          <w:numId w:val="4"/>
        </w:numPr>
        <w:spacing w:line="360" w:lineRule="auto"/>
        <w:rPr>
          <w:rFonts w:ascii="Arial" w:hAnsi="Arial" w:cs="Arial"/>
          <w:sz w:val="24"/>
          <w:szCs w:val="24"/>
        </w:rPr>
      </w:pPr>
      <w:r w:rsidRPr="00A6701E">
        <w:rPr>
          <w:rFonts w:ascii="Arial" w:hAnsi="Arial" w:cs="Arial"/>
          <w:sz w:val="24"/>
          <w:szCs w:val="24"/>
        </w:rPr>
        <w:t xml:space="preserve">Divulgação do gabarito preliminar: </w:t>
      </w:r>
      <w:r>
        <w:rPr>
          <w:rFonts w:ascii="Arial" w:hAnsi="Arial" w:cs="Arial"/>
          <w:sz w:val="24"/>
          <w:szCs w:val="24"/>
        </w:rPr>
        <w:t>12 de maio</w:t>
      </w:r>
      <w:r w:rsidRPr="00A6701E">
        <w:rPr>
          <w:rFonts w:ascii="Arial" w:hAnsi="Arial" w:cs="Arial"/>
          <w:sz w:val="24"/>
          <w:szCs w:val="24"/>
        </w:rPr>
        <w:t xml:space="preserve"> de 2015.</w:t>
      </w:r>
    </w:p>
    <w:p w:rsidR="00E74E34" w:rsidRPr="00A6701E" w:rsidRDefault="00E74E34" w:rsidP="00337863">
      <w:pPr>
        <w:numPr>
          <w:ilvl w:val="0"/>
          <w:numId w:val="4"/>
        </w:numPr>
        <w:spacing w:line="360" w:lineRule="auto"/>
        <w:rPr>
          <w:rFonts w:ascii="Arial" w:hAnsi="Arial" w:cs="Arial"/>
          <w:sz w:val="24"/>
          <w:szCs w:val="24"/>
        </w:rPr>
      </w:pPr>
      <w:r w:rsidRPr="00A6701E">
        <w:rPr>
          <w:rFonts w:ascii="Arial" w:hAnsi="Arial" w:cs="Arial"/>
          <w:sz w:val="24"/>
          <w:szCs w:val="24"/>
        </w:rPr>
        <w:t xml:space="preserve">Recurso contra o gabarito preliminar: </w:t>
      </w:r>
      <w:r>
        <w:rPr>
          <w:rFonts w:ascii="Arial" w:hAnsi="Arial" w:cs="Arial"/>
          <w:sz w:val="24"/>
          <w:szCs w:val="24"/>
        </w:rPr>
        <w:t>13 e 14 de maio</w:t>
      </w:r>
      <w:r w:rsidRPr="00A6701E">
        <w:rPr>
          <w:rFonts w:ascii="Arial" w:hAnsi="Arial" w:cs="Arial"/>
          <w:sz w:val="24"/>
          <w:szCs w:val="24"/>
        </w:rPr>
        <w:t xml:space="preserve"> de 2015.</w:t>
      </w:r>
    </w:p>
    <w:p w:rsidR="00E74E34" w:rsidRPr="00A6701E" w:rsidRDefault="00E74E34" w:rsidP="00337863">
      <w:pPr>
        <w:numPr>
          <w:ilvl w:val="0"/>
          <w:numId w:val="4"/>
        </w:numPr>
        <w:spacing w:line="360" w:lineRule="auto"/>
        <w:rPr>
          <w:rFonts w:ascii="Arial" w:hAnsi="Arial" w:cs="Arial"/>
          <w:sz w:val="24"/>
          <w:szCs w:val="24"/>
        </w:rPr>
      </w:pPr>
      <w:r w:rsidRPr="00A6701E">
        <w:rPr>
          <w:rFonts w:ascii="Arial" w:hAnsi="Arial" w:cs="Arial"/>
          <w:sz w:val="24"/>
          <w:szCs w:val="24"/>
        </w:rPr>
        <w:t xml:space="preserve">Divulgação do gabarito Oficial: </w:t>
      </w:r>
      <w:r>
        <w:rPr>
          <w:rFonts w:ascii="Arial" w:hAnsi="Arial" w:cs="Arial"/>
          <w:sz w:val="24"/>
          <w:szCs w:val="24"/>
        </w:rPr>
        <w:t>18</w:t>
      </w:r>
      <w:r w:rsidRPr="00A6701E">
        <w:rPr>
          <w:rFonts w:ascii="Arial" w:hAnsi="Arial" w:cs="Arial"/>
          <w:sz w:val="24"/>
          <w:szCs w:val="24"/>
        </w:rPr>
        <w:t xml:space="preserve"> de maio de 2015.</w:t>
      </w:r>
    </w:p>
    <w:p w:rsidR="00E74E34" w:rsidRPr="00A6701E" w:rsidRDefault="00E74E34" w:rsidP="00337863">
      <w:pPr>
        <w:numPr>
          <w:ilvl w:val="0"/>
          <w:numId w:val="4"/>
        </w:numPr>
        <w:spacing w:line="360" w:lineRule="auto"/>
        <w:rPr>
          <w:rFonts w:ascii="Arial" w:hAnsi="Arial" w:cs="Arial"/>
          <w:sz w:val="24"/>
          <w:szCs w:val="24"/>
        </w:rPr>
      </w:pPr>
      <w:r w:rsidRPr="00A6701E">
        <w:rPr>
          <w:rFonts w:ascii="Arial" w:hAnsi="Arial" w:cs="Arial"/>
          <w:sz w:val="24"/>
          <w:szCs w:val="24"/>
        </w:rPr>
        <w:t xml:space="preserve">Resultado preliminar do Processo Seletivo Simplificado: </w:t>
      </w:r>
      <w:r>
        <w:rPr>
          <w:rFonts w:ascii="Arial" w:hAnsi="Arial" w:cs="Arial"/>
          <w:sz w:val="24"/>
          <w:szCs w:val="24"/>
        </w:rPr>
        <w:t>21</w:t>
      </w:r>
      <w:r w:rsidRPr="00A6701E">
        <w:rPr>
          <w:rFonts w:ascii="Arial" w:hAnsi="Arial" w:cs="Arial"/>
          <w:sz w:val="24"/>
          <w:szCs w:val="24"/>
        </w:rPr>
        <w:t xml:space="preserve"> de maio de 2015.</w:t>
      </w:r>
    </w:p>
    <w:p w:rsidR="00E74E34" w:rsidRPr="00A6701E" w:rsidRDefault="00E74E34" w:rsidP="00337863">
      <w:pPr>
        <w:numPr>
          <w:ilvl w:val="0"/>
          <w:numId w:val="4"/>
        </w:numPr>
        <w:spacing w:line="360" w:lineRule="auto"/>
        <w:rPr>
          <w:rFonts w:ascii="Arial" w:hAnsi="Arial" w:cs="Arial"/>
          <w:sz w:val="24"/>
          <w:szCs w:val="24"/>
        </w:rPr>
      </w:pPr>
      <w:r w:rsidRPr="00A6701E">
        <w:rPr>
          <w:rFonts w:ascii="Arial" w:hAnsi="Arial" w:cs="Arial"/>
          <w:sz w:val="24"/>
          <w:szCs w:val="24"/>
        </w:rPr>
        <w:t xml:space="preserve">Recurso contra resultado Preliminar: </w:t>
      </w:r>
      <w:r>
        <w:rPr>
          <w:rFonts w:ascii="Arial" w:hAnsi="Arial" w:cs="Arial"/>
          <w:sz w:val="24"/>
          <w:szCs w:val="24"/>
        </w:rPr>
        <w:t>22 e 25</w:t>
      </w:r>
      <w:r w:rsidRPr="00A6701E">
        <w:rPr>
          <w:rFonts w:ascii="Arial" w:hAnsi="Arial" w:cs="Arial"/>
          <w:sz w:val="24"/>
          <w:szCs w:val="24"/>
        </w:rPr>
        <w:t xml:space="preserve"> de maio de 2015.</w:t>
      </w:r>
    </w:p>
    <w:p w:rsidR="00E74E34" w:rsidRPr="00A6701E" w:rsidRDefault="00E74E34" w:rsidP="00337863">
      <w:pPr>
        <w:numPr>
          <w:ilvl w:val="0"/>
          <w:numId w:val="4"/>
        </w:numPr>
        <w:spacing w:line="360" w:lineRule="auto"/>
        <w:rPr>
          <w:rFonts w:ascii="Arial" w:hAnsi="Arial" w:cs="Arial"/>
          <w:sz w:val="24"/>
          <w:szCs w:val="24"/>
        </w:rPr>
      </w:pPr>
      <w:r w:rsidRPr="00A6701E">
        <w:rPr>
          <w:rFonts w:ascii="Arial" w:hAnsi="Arial" w:cs="Arial"/>
          <w:sz w:val="24"/>
          <w:szCs w:val="24"/>
        </w:rPr>
        <w:t xml:space="preserve">Resultado Final do Processo Seletivo Simplificado: </w:t>
      </w:r>
      <w:r>
        <w:rPr>
          <w:rFonts w:ascii="Arial" w:hAnsi="Arial" w:cs="Arial"/>
          <w:sz w:val="24"/>
          <w:szCs w:val="24"/>
        </w:rPr>
        <w:t>28</w:t>
      </w:r>
      <w:r w:rsidRPr="00A6701E">
        <w:rPr>
          <w:rFonts w:ascii="Arial" w:hAnsi="Arial" w:cs="Arial"/>
          <w:sz w:val="24"/>
          <w:szCs w:val="24"/>
        </w:rPr>
        <w:t xml:space="preserve"> de maio de 2015.</w:t>
      </w:r>
    </w:p>
    <w:p w:rsidR="00E74E34" w:rsidRPr="00A6701E" w:rsidRDefault="00E74E34" w:rsidP="00337863">
      <w:pPr>
        <w:spacing w:after="0" w:line="360" w:lineRule="auto"/>
        <w:jc w:val="both"/>
        <w:rPr>
          <w:rFonts w:ascii="Arial" w:hAnsi="Arial" w:cs="Arial"/>
          <w:b/>
          <w:bCs/>
          <w:color w:val="FF0000"/>
          <w:sz w:val="24"/>
          <w:szCs w:val="24"/>
        </w:rPr>
      </w:pPr>
    </w:p>
    <w:p w:rsidR="00E74E34" w:rsidRPr="00A6701E" w:rsidRDefault="00E74E34" w:rsidP="00337863">
      <w:pPr>
        <w:spacing w:line="360" w:lineRule="auto"/>
        <w:rPr>
          <w:rFonts w:ascii="Arial" w:hAnsi="Arial" w:cs="Arial"/>
          <w:color w:val="FF0000"/>
          <w:sz w:val="24"/>
          <w:szCs w:val="24"/>
        </w:rPr>
      </w:pPr>
    </w:p>
    <w:p w:rsidR="00E74E34" w:rsidRPr="00A6701E" w:rsidRDefault="00E74E34" w:rsidP="00337863">
      <w:pPr>
        <w:spacing w:line="360" w:lineRule="auto"/>
        <w:rPr>
          <w:rFonts w:ascii="Arial" w:hAnsi="Arial" w:cs="Arial"/>
          <w:b/>
          <w:bCs/>
          <w:color w:val="FF0000"/>
          <w:sz w:val="24"/>
          <w:szCs w:val="24"/>
        </w:rPr>
      </w:pPr>
    </w:p>
    <w:p w:rsidR="00E74E34" w:rsidRPr="00A6701E" w:rsidRDefault="00E74E34" w:rsidP="00337863">
      <w:pPr>
        <w:spacing w:line="360" w:lineRule="auto"/>
        <w:rPr>
          <w:rFonts w:ascii="Arial" w:hAnsi="Arial" w:cs="Arial"/>
          <w:color w:val="FF0000"/>
          <w:sz w:val="24"/>
          <w:szCs w:val="24"/>
        </w:rPr>
      </w:pPr>
    </w:p>
    <w:p w:rsidR="00E74E34" w:rsidRPr="00A6701E" w:rsidRDefault="00E74E34">
      <w:pPr>
        <w:rPr>
          <w:rFonts w:ascii="Arial" w:hAnsi="Arial" w:cs="Arial"/>
          <w:b/>
          <w:bCs/>
          <w:color w:val="FF0000"/>
          <w:sz w:val="16"/>
          <w:szCs w:val="16"/>
        </w:rPr>
      </w:pPr>
    </w:p>
    <w:sectPr w:rsidR="00E74E34" w:rsidRPr="00A6701E" w:rsidSect="00EB647F">
      <w:headerReference w:type="default" r:id="rId22"/>
      <w:footerReference w:type="default" r:id="rId23"/>
      <w:footerReference w:type="first" r:id="rId24"/>
      <w:pgSz w:w="11907" w:h="16839" w:code="9"/>
      <w:pgMar w:top="1134" w:right="1134"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E34" w:rsidRDefault="00E74E34">
      <w:pPr>
        <w:spacing w:after="0" w:line="240" w:lineRule="auto"/>
      </w:pPr>
      <w:r>
        <w:separator/>
      </w:r>
    </w:p>
  </w:endnote>
  <w:endnote w:type="continuationSeparator" w:id="0">
    <w:p w:rsidR="00E74E34" w:rsidRDefault="00E74E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203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E34" w:rsidRDefault="00C37ED1">
    <w:pPr>
      <w:pStyle w:val="Rodap"/>
      <w:framePr w:wrap="auto" w:vAnchor="text" w:hAnchor="margin" w:xAlign="right" w:y="1"/>
      <w:rPr>
        <w:rStyle w:val="Nmerodepgina"/>
      </w:rPr>
    </w:pPr>
    <w:r>
      <w:rPr>
        <w:rStyle w:val="Nmerodepgina"/>
      </w:rPr>
      <w:fldChar w:fldCharType="begin"/>
    </w:r>
    <w:r w:rsidR="00E74E34">
      <w:rPr>
        <w:rStyle w:val="Nmerodepgina"/>
      </w:rPr>
      <w:instrText xml:space="preserve">PAGE  </w:instrText>
    </w:r>
    <w:r>
      <w:rPr>
        <w:rStyle w:val="Nmerodepgina"/>
      </w:rPr>
      <w:fldChar w:fldCharType="separate"/>
    </w:r>
    <w:r w:rsidR="00BE2FB0">
      <w:rPr>
        <w:rStyle w:val="Nmerodepgina"/>
        <w:noProof/>
      </w:rPr>
      <w:t>21</w:t>
    </w:r>
    <w:r>
      <w:rPr>
        <w:rStyle w:val="Nmerodepgina"/>
      </w:rPr>
      <w:fldChar w:fldCharType="end"/>
    </w:r>
  </w:p>
  <w:p w:rsidR="00E74E34" w:rsidRDefault="00E74E34">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E34" w:rsidRDefault="00C37ED1">
    <w:pPr>
      <w:pStyle w:val="Rodap"/>
      <w:jc w:val="right"/>
    </w:pPr>
    <w:fldSimple w:instr=" PAGE   \* MERGEFORMAT ">
      <w:r w:rsidR="008C4CBF">
        <w:rPr>
          <w:noProof/>
        </w:rPr>
        <w:t>1</w:t>
      </w:r>
    </w:fldSimple>
  </w:p>
  <w:p w:rsidR="00E74E34" w:rsidRDefault="00E74E3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E34" w:rsidRDefault="00E74E34">
      <w:pPr>
        <w:spacing w:after="0" w:line="240" w:lineRule="auto"/>
      </w:pPr>
      <w:r>
        <w:separator/>
      </w:r>
    </w:p>
  </w:footnote>
  <w:footnote w:type="continuationSeparator" w:id="0">
    <w:p w:rsidR="00E74E34" w:rsidRDefault="00E74E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E34" w:rsidRDefault="00E74E34">
    <w:pPr>
      <w:pStyle w:val="Cabealho"/>
      <w:jc w:val="right"/>
    </w:pPr>
  </w:p>
  <w:p w:rsidR="00E74E34" w:rsidRDefault="00E74E3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4560A"/>
    <w:multiLevelType w:val="hybridMultilevel"/>
    <w:tmpl w:val="73F0462E"/>
    <w:lvl w:ilvl="0" w:tplc="A2FAC5D0">
      <w:numFmt w:val="bullet"/>
      <w:lvlText w:val=""/>
      <w:lvlJc w:val="left"/>
      <w:pPr>
        <w:tabs>
          <w:tab w:val="num" w:pos="720"/>
        </w:tabs>
        <w:ind w:left="720" w:hanging="360"/>
      </w:pPr>
      <w:rPr>
        <w:rFonts w:ascii="Symbol" w:eastAsia="Times New Roman"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
    <w:nsid w:val="34845ED3"/>
    <w:multiLevelType w:val="multilevel"/>
    <w:tmpl w:val="9718E85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855" w:hanging="720"/>
      </w:pPr>
      <w:rPr>
        <w:rFonts w:ascii="Times New Roman" w:hAnsi="Times New Roman" w:cs="Times New Roman" w:hint="default"/>
      </w:rPr>
    </w:lvl>
    <w:lvl w:ilvl="2">
      <w:start w:val="1"/>
      <w:numFmt w:val="decimal"/>
      <w:isLgl/>
      <w:lvlText w:val="%1.%2.%3"/>
      <w:lvlJc w:val="left"/>
      <w:pPr>
        <w:ind w:left="1770" w:hanging="720"/>
      </w:pPr>
      <w:rPr>
        <w:rFonts w:ascii="Times New Roman" w:hAnsi="Times New Roman" w:cs="Times New Roman" w:hint="default"/>
      </w:rPr>
    </w:lvl>
    <w:lvl w:ilvl="3">
      <w:start w:val="1"/>
      <w:numFmt w:val="decimal"/>
      <w:isLgl/>
      <w:lvlText w:val="%1.%2.%3.%4"/>
      <w:lvlJc w:val="left"/>
      <w:pPr>
        <w:ind w:left="2475" w:hanging="1080"/>
      </w:pPr>
      <w:rPr>
        <w:rFonts w:ascii="Times New Roman" w:hAnsi="Times New Roman" w:cs="Times New Roman" w:hint="default"/>
      </w:rPr>
    </w:lvl>
    <w:lvl w:ilvl="4">
      <w:start w:val="1"/>
      <w:numFmt w:val="decimal"/>
      <w:isLgl/>
      <w:lvlText w:val="%1.%2.%3.%4.%5"/>
      <w:lvlJc w:val="left"/>
      <w:pPr>
        <w:ind w:left="3180" w:hanging="1440"/>
      </w:pPr>
      <w:rPr>
        <w:rFonts w:ascii="Times New Roman" w:hAnsi="Times New Roman" w:cs="Times New Roman" w:hint="default"/>
      </w:rPr>
    </w:lvl>
    <w:lvl w:ilvl="5">
      <w:start w:val="1"/>
      <w:numFmt w:val="decimal"/>
      <w:isLgl/>
      <w:lvlText w:val="%1.%2.%3.%4.%5.%6"/>
      <w:lvlJc w:val="left"/>
      <w:pPr>
        <w:ind w:left="3525" w:hanging="1440"/>
      </w:pPr>
      <w:rPr>
        <w:rFonts w:ascii="Times New Roman" w:hAnsi="Times New Roman" w:cs="Times New Roman" w:hint="default"/>
      </w:rPr>
    </w:lvl>
    <w:lvl w:ilvl="6">
      <w:start w:val="1"/>
      <w:numFmt w:val="decimal"/>
      <w:isLgl/>
      <w:lvlText w:val="%1.%2.%3.%4.%5.%6.%7"/>
      <w:lvlJc w:val="left"/>
      <w:pPr>
        <w:ind w:left="4230" w:hanging="1800"/>
      </w:pPr>
      <w:rPr>
        <w:rFonts w:ascii="Times New Roman" w:hAnsi="Times New Roman" w:cs="Times New Roman" w:hint="default"/>
      </w:rPr>
    </w:lvl>
    <w:lvl w:ilvl="7">
      <w:start w:val="1"/>
      <w:numFmt w:val="decimal"/>
      <w:isLgl/>
      <w:lvlText w:val="%1.%2.%3.%4.%5.%6.%7.%8"/>
      <w:lvlJc w:val="left"/>
      <w:pPr>
        <w:ind w:left="4575" w:hanging="1800"/>
      </w:pPr>
      <w:rPr>
        <w:rFonts w:ascii="Times New Roman" w:hAnsi="Times New Roman" w:cs="Times New Roman" w:hint="default"/>
      </w:rPr>
    </w:lvl>
    <w:lvl w:ilvl="8">
      <w:start w:val="1"/>
      <w:numFmt w:val="decimal"/>
      <w:isLgl/>
      <w:lvlText w:val="%1.%2.%3.%4.%5.%6.%7.%8.%9"/>
      <w:lvlJc w:val="left"/>
      <w:pPr>
        <w:ind w:left="5280" w:hanging="2160"/>
      </w:pPr>
      <w:rPr>
        <w:rFonts w:ascii="Times New Roman" w:hAnsi="Times New Roman" w:cs="Times New Roman" w:hint="default"/>
      </w:rPr>
    </w:lvl>
  </w:abstractNum>
  <w:abstractNum w:abstractNumId="2">
    <w:nsid w:val="6A76112C"/>
    <w:multiLevelType w:val="multilevel"/>
    <w:tmpl w:val="E03C09E6"/>
    <w:lvl w:ilvl="0">
      <w:start w:val="1"/>
      <w:numFmt w:val="decimal"/>
      <w:lvlText w:val="%1."/>
      <w:lvlJc w:val="left"/>
      <w:pPr>
        <w:ind w:left="420" w:hanging="420"/>
      </w:pPr>
      <w:rPr>
        <w:rFonts w:ascii="Times New Roman" w:hAnsi="Times New Roman" w:cs="Times New Roman" w:hint="default"/>
      </w:rPr>
    </w:lvl>
    <w:lvl w:ilvl="1">
      <w:start w:val="1"/>
      <w:numFmt w:val="decimal"/>
      <w:lvlText w:val="%1.%2."/>
      <w:lvlJc w:val="left"/>
      <w:pPr>
        <w:ind w:left="1429" w:hanging="720"/>
      </w:pPr>
      <w:rPr>
        <w:rFonts w:ascii="Times New Roman" w:hAnsi="Times New Roman" w:cs="Times New Roman" w:hint="default"/>
        <w:color w:val="auto"/>
      </w:rPr>
    </w:lvl>
    <w:lvl w:ilvl="2">
      <w:start w:val="1"/>
      <w:numFmt w:val="decimal"/>
      <w:lvlText w:val="%1.%2.%3."/>
      <w:lvlJc w:val="left"/>
      <w:pPr>
        <w:ind w:left="2138" w:hanging="720"/>
      </w:pPr>
      <w:rPr>
        <w:rFonts w:ascii="Times New Roman" w:hAnsi="Times New Roman" w:cs="Times New Roman" w:hint="default"/>
      </w:rPr>
    </w:lvl>
    <w:lvl w:ilvl="3">
      <w:start w:val="1"/>
      <w:numFmt w:val="decimal"/>
      <w:lvlText w:val="%1.%2.%3.%4."/>
      <w:lvlJc w:val="left"/>
      <w:pPr>
        <w:ind w:left="3207" w:hanging="1080"/>
      </w:pPr>
      <w:rPr>
        <w:rFonts w:ascii="Times New Roman" w:hAnsi="Times New Roman" w:cs="Times New Roman" w:hint="default"/>
      </w:rPr>
    </w:lvl>
    <w:lvl w:ilvl="4">
      <w:start w:val="1"/>
      <w:numFmt w:val="decimal"/>
      <w:lvlText w:val="%1.%2.%3.%4.%5."/>
      <w:lvlJc w:val="left"/>
      <w:pPr>
        <w:ind w:left="4276" w:hanging="1440"/>
      </w:pPr>
      <w:rPr>
        <w:rFonts w:ascii="Times New Roman" w:hAnsi="Times New Roman" w:cs="Times New Roman" w:hint="default"/>
      </w:rPr>
    </w:lvl>
    <w:lvl w:ilvl="5">
      <w:start w:val="1"/>
      <w:numFmt w:val="decimal"/>
      <w:lvlText w:val="%1.%2.%3.%4.%5.%6."/>
      <w:lvlJc w:val="left"/>
      <w:pPr>
        <w:ind w:left="4985" w:hanging="1440"/>
      </w:pPr>
      <w:rPr>
        <w:rFonts w:ascii="Times New Roman" w:hAnsi="Times New Roman" w:cs="Times New Roman" w:hint="default"/>
      </w:rPr>
    </w:lvl>
    <w:lvl w:ilvl="6">
      <w:start w:val="1"/>
      <w:numFmt w:val="decimal"/>
      <w:lvlText w:val="%1.%2.%3.%4.%5.%6.%7."/>
      <w:lvlJc w:val="left"/>
      <w:pPr>
        <w:ind w:left="6054" w:hanging="1800"/>
      </w:pPr>
      <w:rPr>
        <w:rFonts w:ascii="Times New Roman" w:hAnsi="Times New Roman" w:cs="Times New Roman" w:hint="default"/>
      </w:rPr>
    </w:lvl>
    <w:lvl w:ilvl="7">
      <w:start w:val="1"/>
      <w:numFmt w:val="decimal"/>
      <w:lvlText w:val="%1.%2.%3.%4.%5.%6.%7.%8."/>
      <w:lvlJc w:val="left"/>
      <w:pPr>
        <w:ind w:left="6763" w:hanging="1800"/>
      </w:pPr>
      <w:rPr>
        <w:rFonts w:ascii="Times New Roman" w:hAnsi="Times New Roman" w:cs="Times New Roman" w:hint="default"/>
      </w:rPr>
    </w:lvl>
    <w:lvl w:ilvl="8">
      <w:start w:val="1"/>
      <w:numFmt w:val="decimal"/>
      <w:lvlText w:val="%1.%2.%3.%4.%5.%6.%7.%8.%9."/>
      <w:lvlJc w:val="left"/>
      <w:pPr>
        <w:ind w:left="7832" w:hanging="2160"/>
      </w:pPr>
      <w:rPr>
        <w:rFonts w:ascii="Times New Roman" w:hAnsi="Times New Roman" w:cs="Times New Roman" w:hint="default"/>
      </w:rPr>
    </w:lvl>
  </w:abstractNum>
  <w:abstractNum w:abstractNumId="3">
    <w:nsid w:val="7CE5242A"/>
    <w:multiLevelType w:val="hybridMultilevel"/>
    <w:tmpl w:val="0A4A34B6"/>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5FAC"/>
    <w:rsid w:val="000022EF"/>
    <w:rsid w:val="000038B8"/>
    <w:rsid w:val="00003BB9"/>
    <w:rsid w:val="00005E6E"/>
    <w:rsid w:val="000070D0"/>
    <w:rsid w:val="00010096"/>
    <w:rsid w:val="000243CF"/>
    <w:rsid w:val="0003466A"/>
    <w:rsid w:val="000350D4"/>
    <w:rsid w:val="0003639C"/>
    <w:rsid w:val="00045E55"/>
    <w:rsid w:val="00051827"/>
    <w:rsid w:val="00052F02"/>
    <w:rsid w:val="00057F16"/>
    <w:rsid w:val="00066ED1"/>
    <w:rsid w:val="00071404"/>
    <w:rsid w:val="0007286C"/>
    <w:rsid w:val="00073034"/>
    <w:rsid w:val="00075BD2"/>
    <w:rsid w:val="000853C1"/>
    <w:rsid w:val="00092765"/>
    <w:rsid w:val="000A5789"/>
    <w:rsid w:val="000A71C7"/>
    <w:rsid w:val="000B0AA2"/>
    <w:rsid w:val="000B409C"/>
    <w:rsid w:val="000D6D84"/>
    <w:rsid w:val="000E0D8E"/>
    <w:rsid w:val="000E173F"/>
    <w:rsid w:val="000E18E3"/>
    <w:rsid w:val="000E759D"/>
    <w:rsid w:val="000F4629"/>
    <w:rsid w:val="00110C5E"/>
    <w:rsid w:val="00125DEB"/>
    <w:rsid w:val="00127333"/>
    <w:rsid w:val="00131439"/>
    <w:rsid w:val="00151CB1"/>
    <w:rsid w:val="00152669"/>
    <w:rsid w:val="00153585"/>
    <w:rsid w:val="001640D6"/>
    <w:rsid w:val="0016518D"/>
    <w:rsid w:val="00170A9C"/>
    <w:rsid w:val="001A2E69"/>
    <w:rsid w:val="001A6741"/>
    <w:rsid w:val="001B0B2E"/>
    <w:rsid w:val="001B7BFC"/>
    <w:rsid w:val="001D5455"/>
    <w:rsid w:val="001D5B66"/>
    <w:rsid w:val="001E4880"/>
    <w:rsid w:val="001F4B38"/>
    <w:rsid w:val="00212141"/>
    <w:rsid w:val="00220E7B"/>
    <w:rsid w:val="00225FD6"/>
    <w:rsid w:val="00227588"/>
    <w:rsid w:val="00230A05"/>
    <w:rsid w:val="00241D76"/>
    <w:rsid w:val="00243789"/>
    <w:rsid w:val="00255054"/>
    <w:rsid w:val="00256B31"/>
    <w:rsid w:val="00257135"/>
    <w:rsid w:val="00261F7D"/>
    <w:rsid w:val="00277D75"/>
    <w:rsid w:val="0029746D"/>
    <w:rsid w:val="002A08B0"/>
    <w:rsid w:val="002A1330"/>
    <w:rsid w:val="002A2635"/>
    <w:rsid w:val="002B24EE"/>
    <w:rsid w:val="002C3AB6"/>
    <w:rsid w:val="002D057C"/>
    <w:rsid w:val="002D0A55"/>
    <w:rsid w:val="002D3DF3"/>
    <w:rsid w:val="002E2A59"/>
    <w:rsid w:val="002F2BB3"/>
    <w:rsid w:val="00303C91"/>
    <w:rsid w:val="00306540"/>
    <w:rsid w:val="0030755C"/>
    <w:rsid w:val="00310652"/>
    <w:rsid w:val="00311C0A"/>
    <w:rsid w:val="0031622A"/>
    <w:rsid w:val="0031706A"/>
    <w:rsid w:val="003241E5"/>
    <w:rsid w:val="003328BD"/>
    <w:rsid w:val="00337863"/>
    <w:rsid w:val="00347B3E"/>
    <w:rsid w:val="00354D4D"/>
    <w:rsid w:val="0035651C"/>
    <w:rsid w:val="00370F74"/>
    <w:rsid w:val="00371C11"/>
    <w:rsid w:val="003914D5"/>
    <w:rsid w:val="003A238C"/>
    <w:rsid w:val="003A51AF"/>
    <w:rsid w:val="003B05F1"/>
    <w:rsid w:val="003D39C9"/>
    <w:rsid w:val="003E2CFB"/>
    <w:rsid w:val="003E4997"/>
    <w:rsid w:val="00402661"/>
    <w:rsid w:val="00415529"/>
    <w:rsid w:val="00421FCF"/>
    <w:rsid w:val="0042491F"/>
    <w:rsid w:val="00426EF0"/>
    <w:rsid w:val="0043651A"/>
    <w:rsid w:val="00446F92"/>
    <w:rsid w:val="004501C8"/>
    <w:rsid w:val="004552C4"/>
    <w:rsid w:val="0045597A"/>
    <w:rsid w:val="004608AC"/>
    <w:rsid w:val="00474357"/>
    <w:rsid w:val="0048236B"/>
    <w:rsid w:val="00486972"/>
    <w:rsid w:val="00493B9A"/>
    <w:rsid w:val="00495939"/>
    <w:rsid w:val="0049736B"/>
    <w:rsid w:val="004976AB"/>
    <w:rsid w:val="004A393C"/>
    <w:rsid w:val="004A49B9"/>
    <w:rsid w:val="004D1C05"/>
    <w:rsid w:val="004D686D"/>
    <w:rsid w:val="004F2F60"/>
    <w:rsid w:val="0050235A"/>
    <w:rsid w:val="005079BD"/>
    <w:rsid w:val="00525991"/>
    <w:rsid w:val="00526B0A"/>
    <w:rsid w:val="00550DC9"/>
    <w:rsid w:val="00560B69"/>
    <w:rsid w:val="00563373"/>
    <w:rsid w:val="00564C4C"/>
    <w:rsid w:val="00573B9A"/>
    <w:rsid w:val="00576F93"/>
    <w:rsid w:val="00584623"/>
    <w:rsid w:val="00586EF1"/>
    <w:rsid w:val="00593C42"/>
    <w:rsid w:val="005A01F6"/>
    <w:rsid w:val="005A7594"/>
    <w:rsid w:val="005A78BA"/>
    <w:rsid w:val="005B4918"/>
    <w:rsid w:val="005B5BEE"/>
    <w:rsid w:val="005C0C6A"/>
    <w:rsid w:val="005C573F"/>
    <w:rsid w:val="0061282A"/>
    <w:rsid w:val="006273BD"/>
    <w:rsid w:val="006322E0"/>
    <w:rsid w:val="00637BDE"/>
    <w:rsid w:val="00652FC9"/>
    <w:rsid w:val="00656D3D"/>
    <w:rsid w:val="00662F31"/>
    <w:rsid w:val="00664DCE"/>
    <w:rsid w:val="0066728B"/>
    <w:rsid w:val="006715AC"/>
    <w:rsid w:val="00673B29"/>
    <w:rsid w:val="00684E5A"/>
    <w:rsid w:val="00697217"/>
    <w:rsid w:val="006A2872"/>
    <w:rsid w:val="006B580B"/>
    <w:rsid w:val="006F1E18"/>
    <w:rsid w:val="006F49CC"/>
    <w:rsid w:val="00713043"/>
    <w:rsid w:val="00714D99"/>
    <w:rsid w:val="00720265"/>
    <w:rsid w:val="00721020"/>
    <w:rsid w:val="007234C7"/>
    <w:rsid w:val="007256F2"/>
    <w:rsid w:val="00727463"/>
    <w:rsid w:val="0073497E"/>
    <w:rsid w:val="00756FD3"/>
    <w:rsid w:val="00767979"/>
    <w:rsid w:val="00776267"/>
    <w:rsid w:val="007870DF"/>
    <w:rsid w:val="00787E99"/>
    <w:rsid w:val="007903C1"/>
    <w:rsid w:val="00791B50"/>
    <w:rsid w:val="007920BC"/>
    <w:rsid w:val="007A0650"/>
    <w:rsid w:val="007A2146"/>
    <w:rsid w:val="007B44E2"/>
    <w:rsid w:val="007B4FD1"/>
    <w:rsid w:val="007C5FAC"/>
    <w:rsid w:val="007D33C1"/>
    <w:rsid w:val="007E0783"/>
    <w:rsid w:val="007F260E"/>
    <w:rsid w:val="00801AC1"/>
    <w:rsid w:val="008028BF"/>
    <w:rsid w:val="00805878"/>
    <w:rsid w:val="00813734"/>
    <w:rsid w:val="00815927"/>
    <w:rsid w:val="008225FB"/>
    <w:rsid w:val="00835BF3"/>
    <w:rsid w:val="00835EE2"/>
    <w:rsid w:val="00841091"/>
    <w:rsid w:val="008516CE"/>
    <w:rsid w:val="008639EB"/>
    <w:rsid w:val="00864D3C"/>
    <w:rsid w:val="0086567D"/>
    <w:rsid w:val="0086780B"/>
    <w:rsid w:val="0087730C"/>
    <w:rsid w:val="008807CD"/>
    <w:rsid w:val="00897A32"/>
    <w:rsid w:val="008C2CAD"/>
    <w:rsid w:val="008C335C"/>
    <w:rsid w:val="008C4910"/>
    <w:rsid w:val="008C4CBF"/>
    <w:rsid w:val="008D19C3"/>
    <w:rsid w:val="008D463C"/>
    <w:rsid w:val="008D4D80"/>
    <w:rsid w:val="008D4DFB"/>
    <w:rsid w:val="008D5650"/>
    <w:rsid w:val="008F3A6A"/>
    <w:rsid w:val="008F3AB3"/>
    <w:rsid w:val="00901090"/>
    <w:rsid w:val="00902E4A"/>
    <w:rsid w:val="00903119"/>
    <w:rsid w:val="0091331B"/>
    <w:rsid w:val="0091488B"/>
    <w:rsid w:val="00931CDA"/>
    <w:rsid w:val="009331CE"/>
    <w:rsid w:val="009400F1"/>
    <w:rsid w:val="00942697"/>
    <w:rsid w:val="00956252"/>
    <w:rsid w:val="00960534"/>
    <w:rsid w:val="00965FD8"/>
    <w:rsid w:val="009807F0"/>
    <w:rsid w:val="0098363A"/>
    <w:rsid w:val="00985310"/>
    <w:rsid w:val="00987112"/>
    <w:rsid w:val="009B03B5"/>
    <w:rsid w:val="009B0531"/>
    <w:rsid w:val="009B172A"/>
    <w:rsid w:val="009B5FBB"/>
    <w:rsid w:val="009C297B"/>
    <w:rsid w:val="009D4768"/>
    <w:rsid w:val="009D733A"/>
    <w:rsid w:val="009E525B"/>
    <w:rsid w:val="009F264E"/>
    <w:rsid w:val="009F6790"/>
    <w:rsid w:val="00A00A1E"/>
    <w:rsid w:val="00A245DE"/>
    <w:rsid w:val="00A26350"/>
    <w:rsid w:val="00A31B96"/>
    <w:rsid w:val="00A31C22"/>
    <w:rsid w:val="00A34B65"/>
    <w:rsid w:val="00A42D19"/>
    <w:rsid w:val="00A56506"/>
    <w:rsid w:val="00A6166D"/>
    <w:rsid w:val="00A64113"/>
    <w:rsid w:val="00A6701E"/>
    <w:rsid w:val="00A85B01"/>
    <w:rsid w:val="00A95DDC"/>
    <w:rsid w:val="00AA4722"/>
    <w:rsid w:val="00AC1923"/>
    <w:rsid w:val="00AC789F"/>
    <w:rsid w:val="00AC79C0"/>
    <w:rsid w:val="00AD31C0"/>
    <w:rsid w:val="00AD35E8"/>
    <w:rsid w:val="00AD5B3B"/>
    <w:rsid w:val="00AE33FB"/>
    <w:rsid w:val="00AE46DA"/>
    <w:rsid w:val="00AE4DAB"/>
    <w:rsid w:val="00AE6C5E"/>
    <w:rsid w:val="00AF70D7"/>
    <w:rsid w:val="00B0481E"/>
    <w:rsid w:val="00B06E04"/>
    <w:rsid w:val="00B36D12"/>
    <w:rsid w:val="00B52F7B"/>
    <w:rsid w:val="00B631D2"/>
    <w:rsid w:val="00B74EFA"/>
    <w:rsid w:val="00B80324"/>
    <w:rsid w:val="00BB0130"/>
    <w:rsid w:val="00BB23B0"/>
    <w:rsid w:val="00BB7CCD"/>
    <w:rsid w:val="00BC42D3"/>
    <w:rsid w:val="00BC4DFB"/>
    <w:rsid w:val="00BD2E31"/>
    <w:rsid w:val="00BD43D1"/>
    <w:rsid w:val="00BD56D8"/>
    <w:rsid w:val="00BE15B9"/>
    <w:rsid w:val="00BE2FB0"/>
    <w:rsid w:val="00BE74C8"/>
    <w:rsid w:val="00C03968"/>
    <w:rsid w:val="00C0746B"/>
    <w:rsid w:val="00C25125"/>
    <w:rsid w:val="00C3769C"/>
    <w:rsid w:val="00C37ED1"/>
    <w:rsid w:val="00C43620"/>
    <w:rsid w:val="00C5560A"/>
    <w:rsid w:val="00C57FCB"/>
    <w:rsid w:val="00C6456B"/>
    <w:rsid w:val="00CA3F34"/>
    <w:rsid w:val="00CB1F47"/>
    <w:rsid w:val="00CC5CA9"/>
    <w:rsid w:val="00CD2E68"/>
    <w:rsid w:val="00D014B3"/>
    <w:rsid w:val="00D1108E"/>
    <w:rsid w:val="00D1518D"/>
    <w:rsid w:val="00D156C7"/>
    <w:rsid w:val="00D1601A"/>
    <w:rsid w:val="00D22463"/>
    <w:rsid w:val="00D41006"/>
    <w:rsid w:val="00D67E86"/>
    <w:rsid w:val="00D71225"/>
    <w:rsid w:val="00D77771"/>
    <w:rsid w:val="00D9063B"/>
    <w:rsid w:val="00D91400"/>
    <w:rsid w:val="00D968F9"/>
    <w:rsid w:val="00DB0847"/>
    <w:rsid w:val="00DB0D84"/>
    <w:rsid w:val="00DB3B59"/>
    <w:rsid w:val="00DC7421"/>
    <w:rsid w:val="00DD0CF9"/>
    <w:rsid w:val="00DD3927"/>
    <w:rsid w:val="00DE24BB"/>
    <w:rsid w:val="00DE3CC9"/>
    <w:rsid w:val="00DE5CE6"/>
    <w:rsid w:val="00DF1FBE"/>
    <w:rsid w:val="00DF3F5C"/>
    <w:rsid w:val="00E005F1"/>
    <w:rsid w:val="00E0308A"/>
    <w:rsid w:val="00E07D6A"/>
    <w:rsid w:val="00E11F71"/>
    <w:rsid w:val="00E14D48"/>
    <w:rsid w:val="00E2109A"/>
    <w:rsid w:val="00E2734A"/>
    <w:rsid w:val="00E3696B"/>
    <w:rsid w:val="00E47C42"/>
    <w:rsid w:val="00E517FA"/>
    <w:rsid w:val="00E52B28"/>
    <w:rsid w:val="00E5613D"/>
    <w:rsid w:val="00E56DD8"/>
    <w:rsid w:val="00E60977"/>
    <w:rsid w:val="00E6319C"/>
    <w:rsid w:val="00E7124F"/>
    <w:rsid w:val="00E721EE"/>
    <w:rsid w:val="00E74E34"/>
    <w:rsid w:val="00E81F24"/>
    <w:rsid w:val="00EA00B4"/>
    <w:rsid w:val="00EA0A80"/>
    <w:rsid w:val="00EA5098"/>
    <w:rsid w:val="00EB1A5A"/>
    <w:rsid w:val="00EB4FAB"/>
    <w:rsid w:val="00EB647F"/>
    <w:rsid w:val="00EE0E5C"/>
    <w:rsid w:val="00EE133B"/>
    <w:rsid w:val="00EE44DF"/>
    <w:rsid w:val="00EF578C"/>
    <w:rsid w:val="00F005D8"/>
    <w:rsid w:val="00F12CA1"/>
    <w:rsid w:val="00F23D18"/>
    <w:rsid w:val="00F25B1E"/>
    <w:rsid w:val="00F26E67"/>
    <w:rsid w:val="00F347F7"/>
    <w:rsid w:val="00F367BB"/>
    <w:rsid w:val="00F40666"/>
    <w:rsid w:val="00F440AB"/>
    <w:rsid w:val="00F441E3"/>
    <w:rsid w:val="00F575B4"/>
    <w:rsid w:val="00F641A9"/>
    <w:rsid w:val="00F704CB"/>
    <w:rsid w:val="00F70D3C"/>
    <w:rsid w:val="00F84CB2"/>
    <w:rsid w:val="00F93D97"/>
    <w:rsid w:val="00FA0C20"/>
    <w:rsid w:val="00FA4EC1"/>
    <w:rsid w:val="00FB0078"/>
    <w:rsid w:val="00FB40EA"/>
    <w:rsid w:val="00FB59F3"/>
    <w:rsid w:val="00FB7621"/>
    <w:rsid w:val="00FC66B9"/>
    <w:rsid w:val="00FD229A"/>
    <w:rsid w:val="00FE3235"/>
    <w:rsid w:val="00FF78C1"/>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1488B"/>
    <w:pPr>
      <w:spacing w:after="200" w:line="276" w:lineRule="auto"/>
    </w:pPr>
    <w:rPr>
      <w:rFonts w:cs="Calibri"/>
      <w:lang w:eastAsia="en-US"/>
    </w:rPr>
  </w:style>
  <w:style w:type="paragraph" w:styleId="Ttulo1">
    <w:name w:val="heading 1"/>
    <w:basedOn w:val="Normal"/>
    <w:next w:val="Normal"/>
    <w:link w:val="Ttulo1Char1"/>
    <w:uiPriority w:val="99"/>
    <w:qFormat/>
    <w:rsid w:val="0091488B"/>
    <w:pPr>
      <w:keepNext/>
      <w:spacing w:after="0" w:line="240" w:lineRule="auto"/>
      <w:jc w:val="center"/>
      <w:outlineLvl w:val="0"/>
    </w:pPr>
    <w:rPr>
      <w:rFonts w:ascii="Cambria" w:hAnsi="Cambria" w:cs="Cambria"/>
      <w:b/>
      <w:bCs/>
      <w:kern w:val="32"/>
      <w:sz w:val="32"/>
      <w:szCs w:val="32"/>
    </w:rPr>
  </w:style>
  <w:style w:type="paragraph" w:styleId="Ttulo2">
    <w:name w:val="heading 2"/>
    <w:basedOn w:val="Normal"/>
    <w:next w:val="Normal"/>
    <w:link w:val="Ttulo2Char1"/>
    <w:uiPriority w:val="99"/>
    <w:qFormat/>
    <w:rsid w:val="0091488B"/>
    <w:pPr>
      <w:keepNext/>
      <w:spacing w:line="240" w:lineRule="auto"/>
      <w:jc w:val="center"/>
      <w:outlineLvl w:val="1"/>
    </w:pPr>
    <w:rPr>
      <w:rFonts w:ascii="Cambria" w:hAnsi="Cambria" w:cs="Cambria"/>
      <w:b/>
      <w:bCs/>
      <w:i/>
      <w:iCs/>
      <w:sz w:val="28"/>
      <w:szCs w:val="28"/>
    </w:rPr>
  </w:style>
  <w:style w:type="paragraph" w:styleId="Ttulo3">
    <w:name w:val="heading 3"/>
    <w:basedOn w:val="Normal"/>
    <w:next w:val="Normal"/>
    <w:link w:val="Ttulo3Char1"/>
    <w:uiPriority w:val="99"/>
    <w:qFormat/>
    <w:rsid w:val="0091488B"/>
    <w:pPr>
      <w:keepNext/>
      <w:spacing w:after="0" w:line="240" w:lineRule="auto"/>
      <w:jc w:val="center"/>
      <w:outlineLvl w:val="2"/>
    </w:pPr>
    <w:rPr>
      <w:rFonts w:ascii="Cambria" w:hAnsi="Cambria" w:cs="Cambria"/>
      <w:b/>
      <w:bCs/>
      <w:sz w:val="26"/>
      <w:szCs w:val="26"/>
    </w:rPr>
  </w:style>
  <w:style w:type="paragraph" w:styleId="Ttulo4">
    <w:name w:val="heading 4"/>
    <w:basedOn w:val="Normal"/>
    <w:next w:val="Normal"/>
    <w:link w:val="Ttulo4Char1"/>
    <w:uiPriority w:val="99"/>
    <w:qFormat/>
    <w:rsid w:val="0091488B"/>
    <w:pPr>
      <w:keepNext/>
      <w:spacing w:line="240" w:lineRule="auto"/>
      <w:jc w:val="center"/>
      <w:outlineLvl w:val="3"/>
    </w:pPr>
    <w:rPr>
      <w:b/>
      <w:bCs/>
      <w:sz w:val="28"/>
      <w:szCs w:val="28"/>
    </w:rPr>
  </w:style>
  <w:style w:type="paragraph" w:styleId="Ttulo5">
    <w:name w:val="heading 5"/>
    <w:basedOn w:val="Normal"/>
    <w:next w:val="Normal"/>
    <w:link w:val="Ttulo5Char"/>
    <w:uiPriority w:val="99"/>
    <w:qFormat/>
    <w:locked/>
    <w:rsid w:val="00D91400"/>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1">
    <w:name w:val="Título 1 Char1"/>
    <w:basedOn w:val="Fontepargpadro"/>
    <w:link w:val="Ttulo1"/>
    <w:uiPriority w:val="99"/>
    <w:locked/>
    <w:rsid w:val="0091488B"/>
    <w:rPr>
      <w:rFonts w:ascii="Cambria" w:hAnsi="Cambria" w:cs="Cambria"/>
      <w:b/>
      <w:bCs/>
      <w:kern w:val="32"/>
      <w:sz w:val="32"/>
      <w:szCs w:val="32"/>
      <w:lang w:eastAsia="en-US"/>
    </w:rPr>
  </w:style>
  <w:style w:type="character" w:customStyle="1" w:styleId="Ttulo2Char1">
    <w:name w:val="Título 2 Char1"/>
    <w:basedOn w:val="Fontepargpadro"/>
    <w:link w:val="Ttulo2"/>
    <w:uiPriority w:val="99"/>
    <w:locked/>
    <w:rsid w:val="0091488B"/>
    <w:rPr>
      <w:rFonts w:ascii="Cambria" w:hAnsi="Cambria" w:cs="Cambria"/>
      <w:b/>
      <w:bCs/>
      <w:i/>
      <w:iCs/>
      <w:sz w:val="28"/>
      <w:szCs w:val="28"/>
      <w:lang w:eastAsia="en-US"/>
    </w:rPr>
  </w:style>
  <w:style w:type="character" w:customStyle="1" w:styleId="Ttulo3Char1">
    <w:name w:val="Título 3 Char1"/>
    <w:basedOn w:val="Fontepargpadro"/>
    <w:link w:val="Ttulo3"/>
    <w:uiPriority w:val="99"/>
    <w:locked/>
    <w:rsid w:val="0091488B"/>
    <w:rPr>
      <w:rFonts w:ascii="Cambria" w:hAnsi="Cambria" w:cs="Cambria"/>
      <w:b/>
      <w:bCs/>
      <w:sz w:val="26"/>
      <w:szCs w:val="26"/>
      <w:lang w:eastAsia="en-US"/>
    </w:rPr>
  </w:style>
  <w:style w:type="character" w:customStyle="1" w:styleId="Ttulo4Char1">
    <w:name w:val="Título 4 Char1"/>
    <w:basedOn w:val="Fontepargpadro"/>
    <w:link w:val="Ttulo4"/>
    <w:uiPriority w:val="99"/>
    <w:locked/>
    <w:rsid w:val="0091488B"/>
    <w:rPr>
      <w:rFonts w:ascii="Times New Roman" w:hAnsi="Times New Roman" w:cs="Times New Roman"/>
      <w:b/>
      <w:bCs/>
      <w:sz w:val="28"/>
      <w:szCs w:val="28"/>
      <w:lang w:eastAsia="en-US"/>
    </w:rPr>
  </w:style>
  <w:style w:type="character" w:customStyle="1" w:styleId="Ttulo5Char">
    <w:name w:val="Título 5 Char"/>
    <w:basedOn w:val="Fontepargpadro"/>
    <w:link w:val="Ttulo5"/>
    <w:uiPriority w:val="99"/>
    <w:semiHidden/>
    <w:locked/>
    <w:rsid w:val="00E52B28"/>
    <w:rPr>
      <w:rFonts w:ascii="Calibri" w:hAnsi="Calibri" w:cs="Calibri"/>
      <w:b/>
      <w:bCs/>
      <w:i/>
      <w:iCs/>
      <w:sz w:val="26"/>
      <w:szCs w:val="26"/>
      <w:lang w:eastAsia="en-US"/>
    </w:rPr>
  </w:style>
  <w:style w:type="character" w:customStyle="1" w:styleId="Ttulo1Char">
    <w:name w:val="Título 1 Char"/>
    <w:uiPriority w:val="99"/>
    <w:rsid w:val="0091488B"/>
    <w:rPr>
      <w:rFonts w:ascii="Cambria" w:hAnsi="Cambria" w:cs="Cambria"/>
      <w:b/>
      <w:bCs/>
      <w:sz w:val="27"/>
      <w:szCs w:val="27"/>
    </w:rPr>
  </w:style>
  <w:style w:type="character" w:customStyle="1" w:styleId="Ttulo2Char">
    <w:name w:val="Título 2 Char"/>
    <w:uiPriority w:val="99"/>
    <w:rsid w:val="0091488B"/>
    <w:rPr>
      <w:rFonts w:ascii="Arial" w:hAnsi="Arial" w:cs="Arial"/>
      <w:b/>
      <w:bCs/>
      <w:sz w:val="24"/>
      <w:szCs w:val="24"/>
    </w:rPr>
  </w:style>
  <w:style w:type="character" w:customStyle="1" w:styleId="Ttulo3Char">
    <w:name w:val="Título 3 Char"/>
    <w:uiPriority w:val="99"/>
    <w:rsid w:val="0091488B"/>
    <w:rPr>
      <w:rFonts w:ascii="Arial" w:hAnsi="Arial" w:cs="Arial"/>
      <w:b/>
      <w:bCs/>
      <w:sz w:val="20"/>
      <w:szCs w:val="20"/>
    </w:rPr>
  </w:style>
  <w:style w:type="character" w:customStyle="1" w:styleId="Ttulo4Char">
    <w:name w:val="Título 4 Char"/>
    <w:uiPriority w:val="99"/>
    <w:rsid w:val="0091488B"/>
    <w:rPr>
      <w:rFonts w:ascii="Arial" w:hAnsi="Arial" w:cs="Arial"/>
      <w:b/>
      <w:bCs/>
      <w:sz w:val="24"/>
      <w:szCs w:val="24"/>
      <w:u w:val="single"/>
    </w:rPr>
  </w:style>
  <w:style w:type="character" w:styleId="Hyperlink">
    <w:name w:val="Hyperlink"/>
    <w:basedOn w:val="Fontepargpadro"/>
    <w:uiPriority w:val="99"/>
    <w:rsid w:val="0091488B"/>
    <w:rPr>
      <w:rFonts w:ascii="Times New Roman" w:hAnsi="Times New Roman" w:cs="Times New Roman"/>
      <w:color w:val="0000FF"/>
      <w:u w:val="single"/>
    </w:rPr>
  </w:style>
  <w:style w:type="paragraph" w:styleId="PargrafodaLista">
    <w:name w:val="List Paragraph"/>
    <w:basedOn w:val="Normal"/>
    <w:uiPriority w:val="99"/>
    <w:qFormat/>
    <w:rsid w:val="0091488B"/>
    <w:pPr>
      <w:ind w:left="720"/>
    </w:pPr>
  </w:style>
  <w:style w:type="paragraph" w:styleId="Cabealho">
    <w:name w:val="header"/>
    <w:basedOn w:val="Normal"/>
    <w:link w:val="CabealhoChar1"/>
    <w:uiPriority w:val="99"/>
    <w:rsid w:val="0091488B"/>
    <w:pPr>
      <w:tabs>
        <w:tab w:val="center" w:pos="4252"/>
        <w:tab w:val="right" w:pos="8504"/>
      </w:tabs>
      <w:spacing w:after="0" w:line="240" w:lineRule="auto"/>
    </w:pPr>
    <w:rPr>
      <w:sz w:val="20"/>
      <w:szCs w:val="20"/>
    </w:rPr>
  </w:style>
  <w:style w:type="character" w:customStyle="1" w:styleId="CabealhoChar1">
    <w:name w:val="Cabeçalho Char1"/>
    <w:basedOn w:val="Fontepargpadro"/>
    <w:link w:val="Cabealho"/>
    <w:uiPriority w:val="99"/>
    <w:locked/>
    <w:rsid w:val="0091488B"/>
    <w:rPr>
      <w:rFonts w:ascii="Calibri" w:hAnsi="Calibri" w:cs="Calibri"/>
      <w:lang w:eastAsia="en-US"/>
    </w:rPr>
  </w:style>
  <w:style w:type="character" w:customStyle="1" w:styleId="CabealhoChar">
    <w:name w:val="Cabeçalho Char"/>
    <w:uiPriority w:val="99"/>
    <w:rsid w:val="0091488B"/>
    <w:rPr>
      <w:rFonts w:ascii="Calibri" w:hAnsi="Calibri" w:cs="Calibri"/>
    </w:rPr>
  </w:style>
  <w:style w:type="paragraph" w:styleId="Rodap">
    <w:name w:val="footer"/>
    <w:basedOn w:val="Normal"/>
    <w:link w:val="RodapChar1"/>
    <w:uiPriority w:val="99"/>
    <w:rsid w:val="0091488B"/>
    <w:pPr>
      <w:tabs>
        <w:tab w:val="center" w:pos="4252"/>
        <w:tab w:val="right" w:pos="8504"/>
      </w:tabs>
      <w:spacing w:after="0" w:line="240" w:lineRule="auto"/>
    </w:pPr>
    <w:rPr>
      <w:sz w:val="20"/>
      <w:szCs w:val="20"/>
    </w:rPr>
  </w:style>
  <w:style w:type="character" w:customStyle="1" w:styleId="RodapChar1">
    <w:name w:val="Rodapé Char1"/>
    <w:basedOn w:val="Fontepargpadro"/>
    <w:link w:val="Rodap"/>
    <w:uiPriority w:val="99"/>
    <w:locked/>
    <w:rsid w:val="0091488B"/>
    <w:rPr>
      <w:rFonts w:ascii="Calibri" w:hAnsi="Calibri" w:cs="Calibri"/>
      <w:lang w:eastAsia="en-US"/>
    </w:rPr>
  </w:style>
  <w:style w:type="character" w:customStyle="1" w:styleId="RodapChar">
    <w:name w:val="Rodapé Char"/>
    <w:uiPriority w:val="99"/>
    <w:rsid w:val="0091488B"/>
    <w:rPr>
      <w:rFonts w:ascii="Calibri" w:hAnsi="Calibri" w:cs="Calibri"/>
    </w:rPr>
  </w:style>
  <w:style w:type="paragraph" w:styleId="Textodebalo">
    <w:name w:val="Balloon Text"/>
    <w:basedOn w:val="Normal"/>
    <w:link w:val="TextodebaloChar1"/>
    <w:uiPriority w:val="99"/>
    <w:semiHidden/>
    <w:rsid w:val="0091488B"/>
    <w:rPr>
      <w:sz w:val="2"/>
      <w:szCs w:val="2"/>
    </w:rPr>
  </w:style>
  <w:style w:type="character" w:customStyle="1" w:styleId="TextodebaloChar1">
    <w:name w:val="Texto de balão Char1"/>
    <w:basedOn w:val="Fontepargpadro"/>
    <w:link w:val="Textodebalo"/>
    <w:uiPriority w:val="99"/>
    <w:locked/>
    <w:rsid w:val="0091488B"/>
    <w:rPr>
      <w:rFonts w:ascii="Times New Roman" w:hAnsi="Times New Roman" w:cs="Times New Roman"/>
      <w:sz w:val="2"/>
      <w:szCs w:val="2"/>
      <w:lang w:eastAsia="en-US"/>
    </w:rPr>
  </w:style>
  <w:style w:type="character" w:customStyle="1" w:styleId="TextodebaloChar">
    <w:name w:val="Texto de balão Char"/>
    <w:uiPriority w:val="99"/>
    <w:rsid w:val="0091488B"/>
    <w:rPr>
      <w:rFonts w:ascii="Tahoma" w:hAnsi="Tahoma" w:cs="Tahoma"/>
      <w:sz w:val="16"/>
      <w:szCs w:val="16"/>
    </w:rPr>
  </w:style>
  <w:style w:type="paragraph" w:styleId="Corpodetexto2">
    <w:name w:val="Body Text 2"/>
    <w:basedOn w:val="Normal"/>
    <w:link w:val="Corpodetexto2Char1"/>
    <w:uiPriority w:val="99"/>
    <w:rsid w:val="0091488B"/>
    <w:pPr>
      <w:spacing w:line="240" w:lineRule="auto"/>
      <w:ind w:firstLine="708"/>
      <w:jc w:val="both"/>
    </w:pPr>
    <w:rPr>
      <w:sz w:val="20"/>
      <w:szCs w:val="20"/>
    </w:rPr>
  </w:style>
  <w:style w:type="character" w:customStyle="1" w:styleId="Corpodetexto2Char1">
    <w:name w:val="Corpo de texto 2 Char1"/>
    <w:basedOn w:val="Fontepargpadro"/>
    <w:link w:val="Corpodetexto2"/>
    <w:uiPriority w:val="99"/>
    <w:locked/>
    <w:rsid w:val="0091488B"/>
    <w:rPr>
      <w:rFonts w:ascii="Calibri" w:hAnsi="Calibri" w:cs="Calibri"/>
      <w:lang w:eastAsia="en-US"/>
    </w:rPr>
  </w:style>
  <w:style w:type="character" w:customStyle="1" w:styleId="Corpodetexto2Char">
    <w:name w:val="Corpo de texto 2 Char"/>
    <w:uiPriority w:val="99"/>
    <w:rsid w:val="0091488B"/>
    <w:rPr>
      <w:rFonts w:ascii="Cambria" w:hAnsi="Cambria" w:cs="Cambria"/>
      <w:sz w:val="27"/>
      <w:szCs w:val="27"/>
    </w:rPr>
  </w:style>
  <w:style w:type="paragraph" w:styleId="Ttulo">
    <w:name w:val="Title"/>
    <w:basedOn w:val="Normal"/>
    <w:link w:val="TtuloChar1"/>
    <w:uiPriority w:val="99"/>
    <w:qFormat/>
    <w:rsid w:val="0091488B"/>
    <w:pPr>
      <w:spacing w:after="0" w:line="240" w:lineRule="auto"/>
      <w:jc w:val="center"/>
    </w:pPr>
    <w:rPr>
      <w:rFonts w:ascii="Cambria" w:hAnsi="Cambria" w:cs="Cambria"/>
      <w:b/>
      <w:bCs/>
      <w:kern w:val="28"/>
      <w:sz w:val="32"/>
      <w:szCs w:val="32"/>
    </w:rPr>
  </w:style>
  <w:style w:type="character" w:customStyle="1" w:styleId="TtuloChar1">
    <w:name w:val="Título Char1"/>
    <w:basedOn w:val="Fontepargpadro"/>
    <w:link w:val="Ttulo"/>
    <w:uiPriority w:val="99"/>
    <w:locked/>
    <w:rsid w:val="0091488B"/>
    <w:rPr>
      <w:rFonts w:ascii="Cambria" w:hAnsi="Cambria" w:cs="Cambria"/>
      <w:b/>
      <w:bCs/>
      <w:kern w:val="28"/>
      <w:sz w:val="32"/>
      <w:szCs w:val="32"/>
      <w:lang w:eastAsia="en-US"/>
    </w:rPr>
  </w:style>
  <w:style w:type="character" w:customStyle="1" w:styleId="TtuloChar">
    <w:name w:val="Título Char"/>
    <w:uiPriority w:val="99"/>
    <w:rsid w:val="0091488B"/>
    <w:rPr>
      <w:rFonts w:ascii="Century Gothic" w:hAnsi="Century Gothic" w:cs="Century Gothic"/>
      <w:b/>
      <w:bCs/>
      <w:sz w:val="24"/>
      <w:szCs w:val="24"/>
    </w:rPr>
  </w:style>
  <w:style w:type="paragraph" w:styleId="Recuodecorpodetexto3">
    <w:name w:val="Body Text Indent 3"/>
    <w:basedOn w:val="Normal"/>
    <w:link w:val="Recuodecorpodetexto3Char1"/>
    <w:uiPriority w:val="99"/>
    <w:rsid w:val="0091488B"/>
    <w:pPr>
      <w:spacing w:line="240" w:lineRule="auto"/>
      <w:ind w:firstLine="1416"/>
      <w:jc w:val="both"/>
    </w:pPr>
    <w:rPr>
      <w:sz w:val="16"/>
      <w:szCs w:val="16"/>
    </w:rPr>
  </w:style>
  <w:style w:type="character" w:customStyle="1" w:styleId="Recuodecorpodetexto3Char1">
    <w:name w:val="Recuo de corpo de texto 3 Char1"/>
    <w:basedOn w:val="Fontepargpadro"/>
    <w:link w:val="Recuodecorpodetexto3"/>
    <w:uiPriority w:val="99"/>
    <w:locked/>
    <w:rsid w:val="0091488B"/>
    <w:rPr>
      <w:rFonts w:ascii="Calibri" w:hAnsi="Calibri" w:cs="Calibri"/>
      <w:sz w:val="16"/>
      <w:szCs w:val="16"/>
      <w:lang w:eastAsia="en-US"/>
    </w:rPr>
  </w:style>
  <w:style w:type="character" w:customStyle="1" w:styleId="Recuodecorpodetexto3Char">
    <w:name w:val="Recuo de corpo de texto 3 Char"/>
    <w:uiPriority w:val="99"/>
    <w:rsid w:val="0091488B"/>
    <w:rPr>
      <w:rFonts w:ascii="Arial" w:hAnsi="Arial" w:cs="Arial"/>
      <w:sz w:val="24"/>
      <w:szCs w:val="24"/>
    </w:rPr>
  </w:style>
  <w:style w:type="character" w:styleId="Nmerodepgina">
    <w:name w:val="page number"/>
    <w:basedOn w:val="Fontepargpadro"/>
    <w:uiPriority w:val="99"/>
    <w:rsid w:val="0091488B"/>
    <w:rPr>
      <w:rFonts w:ascii="Times New Roman" w:hAnsi="Times New Roman" w:cs="Times New Roman"/>
    </w:rPr>
  </w:style>
  <w:style w:type="paragraph" w:styleId="NormalWeb">
    <w:name w:val="Normal (Web)"/>
    <w:basedOn w:val="Normal"/>
    <w:uiPriority w:val="99"/>
    <w:rsid w:val="0091488B"/>
    <w:pPr>
      <w:spacing w:before="100" w:beforeAutospacing="1" w:after="100" w:afterAutospacing="1" w:line="240" w:lineRule="auto"/>
    </w:pPr>
    <w:rPr>
      <w:sz w:val="24"/>
      <w:szCs w:val="24"/>
      <w:lang w:eastAsia="pt-BR"/>
    </w:rPr>
  </w:style>
  <w:style w:type="character" w:styleId="HiperlinkVisitado">
    <w:name w:val="FollowedHyperlink"/>
    <w:basedOn w:val="Fontepargpadro"/>
    <w:uiPriority w:val="99"/>
    <w:rsid w:val="0091488B"/>
    <w:rPr>
      <w:rFonts w:ascii="Times New Roman" w:hAnsi="Times New Roman" w:cs="Times New Roman"/>
      <w:color w:val="800080"/>
      <w:u w:val="single"/>
    </w:rPr>
  </w:style>
  <w:style w:type="paragraph" w:styleId="Recuodecorpodetexto2">
    <w:name w:val="Body Text Indent 2"/>
    <w:basedOn w:val="Normal"/>
    <w:link w:val="Recuodecorpodetexto2Char"/>
    <w:uiPriority w:val="99"/>
    <w:rsid w:val="0091488B"/>
    <w:pPr>
      <w:spacing w:after="0" w:line="360" w:lineRule="auto"/>
      <w:ind w:firstLine="1418"/>
      <w:jc w:val="both"/>
    </w:pPr>
    <w:rPr>
      <w:sz w:val="20"/>
      <w:szCs w:val="20"/>
    </w:rPr>
  </w:style>
  <w:style w:type="character" w:customStyle="1" w:styleId="Recuodecorpodetexto2Char">
    <w:name w:val="Recuo de corpo de texto 2 Char"/>
    <w:basedOn w:val="Fontepargpadro"/>
    <w:link w:val="Recuodecorpodetexto2"/>
    <w:uiPriority w:val="99"/>
    <w:locked/>
    <w:rsid w:val="0091488B"/>
    <w:rPr>
      <w:rFonts w:ascii="Calibri" w:hAnsi="Calibri" w:cs="Calibri"/>
      <w:lang w:eastAsia="en-US"/>
    </w:rPr>
  </w:style>
  <w:style w:type="table" w:styleId="Tabelacomgrade">
    <w:name w:val="Table Grid"/>
    <w:basedOn w:val="Tabelanormal"/>
    <w:uiPriority w:val="99"/>
    <w:locked/>
    <w:rsid w:val="003914D5"/>
    <w:pPr>
      <w:spacing w:after="200" w:line="276" w:lineRule="auto"/>
    </w:pPr>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uiPriority w:val="99"/>
    <w:locked/>
    <w:rsid w:val="00AD35E8"/>
    <w:pPr>
      <w:spacing w:after="120"/>
    </w:pPr>
    <w:rPr>
      <w:sz w:val="20"/>
      <w:szCs w:val="20"/>
    </w:rPr>
  </w:style>
  <w:style w:type="character" w:customStyle="1" w:styleId="CorpodetextoChar">
    <w:name w:val="Corpo de texto Char"/>
    <w:basedOn w:val="Fontepargpadro"/>
    <w:link w:val="Corpodetexto"/>
    <w:uiPriority w:val="99"/>
    <w:semiHidden/>
    <w:locked/>
    <w:rsid w:val="00F84CB2"/>
    <w:rPr>
      <w:lang w:eastAsia="en-US"/>
    </w:rPr>
  </w:style>
  <w:style w:type="character" w:styleId="Refdecomentrio">
    <w:name w:val="annotation reference"/>
    <w:basedOn w:val="Fontepargpadro"/>
    <w:uiPriority w:val="99"/>
    <w:semiHidden/>
    <w:locked/>
    <w:rsid w:val="00E0308A"/>
    <w:rPr>
      <w:sz w:val="16"/>
      <w:szCs w:val="16"/>
    </w:rPr>
  </w:style>
  <w:style w:type="paragraph" w:styleId="Textodecomentrio">
    <w:name w:val="annotation text"/>
    <w:basedOn w:val="Normal"/>
    <w:link w:val="TextodecomentrioChar"/>
    <w:uiPriority w:val="99"/>
    <w:semiHidden/>
    <w:locked/>
    <w:rsid w:val="00E0308A"/>
    <w:pPr>
      <w:spacing w:line="240" w:lineRule="auto"/>
    </w:pPr>
    <w:rPr>
      <w:sz w:val="20"/>
      <w:szCs w:val="20"/>
    </w:rPr>
  </w:style>
  <w:style w:type="character" w:customStyle="1" w:styleId="TextodecomentrioChar">
    <w:name w:val="Texto de comentário Char"/>
    <w:basedOn w:val="Fontepargpadro"/>
    <w:link w:val="Textodecomentrio"/>
    <w:uiPriority w:val="99"/>
    <w:semiHidden/>
    <w:locked/>
    <w:rsid w:val="00E0308A"/>
    <w:rPr>
      <w:lang w:eastAsia="en-US"/>
    </w:rPr>
  </w:style>
  <w:style w:type="paragraph" w:styleId="Assuntodocomentrio">
    <w:name w:val="annotation subject"/>
    <w:basedOn w:val="Textodecomentrio"/>
    <w:next w:val="Textodecomentrio"/>
    <w:link w:val="AssuntodocomentrioChar"/>
    <w:uiPriority w:val="99"/>
    <w:semiHidden/>
    <w:locked/>
    <w:rsid w:val="00E0308A"/>
    <w:rPr>
      <w:b/>
      <w:bCs/>
    </w:rPr>
  </w:style>
  <w:style w:type="character" w:customStyle="1" w:styleId="AssuntodocomentrioChar">
    <w:name w:val="Assunto do comentário Char"/>
    <w:basedOn w:val="TextodecomentrioChar"/>
    <w:link w:val="Assuntodocomentrio"/>
    <w:uiPriority w:val="99"/>
    <w:semiHidden/>
    <w:locked/>
    <w:rsid w:val="00E0308A"/>
    <w:rPr>
      <w:b/>
      <w:bCs/>
    </w:rPr>
  </w:style>
  <w:style w:type="paragraph" w:styleId="SemEspaamento">
    <w:name w:val="No Spacing"/>
    <w:uiPriority w:val="99"/>
    <w:qFormat/>
    <w:rsid w:val="001E4880"/>
    <w:rPr>
      <w:rFonts w:cs="Calibri"/>
      <w:lang w:eastAsia="en-US"/>
    </w:rPr>
  </w:style>
</w:styles>
</file>

<file path=word/webSettings.xml><?xml version="1.0" encoding="utf-8"?>
<w:webSettings xmlns:r="http://schemas.openxmlformats.org/officeDocument/2006/relationships" xmlns:w="http://schemas.openxmlformats.org/wordprocessingml/2006/main">
  <w:divs>
    <w:div w:id="1505508618">
      <w:marLeft w:val="0"/>
      <w:marRight w:val="0"/>
      <w:marTop w:val="0"/>
      <w:marBottom w:val="0"/>
      <w:divBdr>
        <w:top w:val="none" w:sz="0" w:space="0" w:color="auto"/>
        <w:left w:val="none" w:sz="0" w:space="0" w:color="auto"/>
        <w:bottom w:val="none" w:sz="0" w:space="0" w:color="auto"/>
        <w:right w:val="none" w:sz="0" w:space="0" w:color="auto"/>
      </w:divBdr>
    </w:div>
    <w:div w:id="15055086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vaxavantinamt.com.br" TargetMode="External"/><Relationship Id="rId13" Type="http://schemas.openxmlformats.org/officeDocument/2006/relationships/hyperlink" Target="http://www.diariomunicipal.org/mt/amm/edicoes" TargetMode="External"/><Relationship Id="rId18" Type="http://schemas.openxmlformats.org/officeDocument/2006/relationships/hyperlink" Target="http://www.novaxavantinamt.com.b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diariomunicipal.org/mt/amm/edicoes" TargetMode="External"/><Relationship Id="rId7" Type="http://schemas.openxmlformats.org/officeDocument/2006/relationships/hyperlink" Target="http://www.novaxavantinamt.com.br" TargetMode="External"/><Relationship Id="rId12" Type="http://schemas.openxmlformats.org/officeDocument/2006/relationships/hyperlink" Target="http://www.novaxavantinamt.com.br" TargetMode="External"/><Relationship Id="rId17" Type="http://schemas.openxmlformats.org/officeDocument/2006/relationships/hyperlink" Target="http://www.diariomunicipal.org/mt/amm/edico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ovaxavantinamt.com.br" TargetMode="External"/><Relationship Id="rId20" Type="http://schemas.openxmlformats.org/officeDocument/2006/relationships/hyperlink" Target="http://www.novaxavantinamt.com.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ariomunicipal.org/mt/amm/edicoes"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diariomunicipal.org/mt/amm/edicoes" TargetMode="External"/><Relationship Id="rId23" Type="http://schemas.openxmlformats.org/officeDocument/2006/relationships/footer" Target="footer1.xml"/><Relationship Id="rId10" Type="http://schemas.openxmlformats.org/officeDocument/2006/relationships/hyperlink" Target="http://www.novaxavantinamt.com.br" TargetMode="External"/><Relationship Id="rId19" Type="http://schemas.openxmlformats.org/officeDocument/2006/relationships/hyperlink" Target="http://www.diariomunicipal.org/mt/amm/edicoes" TargetMode="External"/><Relationship Id="rId4" Type="http://schemas.openxmlformats.org/officeDocument/2006/relationships/webSettings" Target="webSettings.xml"/><Relationship Id="rId9" Type="http://schemas.openxmlformats.org/officeDocument/2006/relationships/hyperlink" Target="http://www.diariomunicipal.org/mt/amm/edicoes" TargetMode="External"/><Relationship Id="rId14" Type="http://schemas.openxmlformats.org/officeDocument/2006/relationships/hyperlink" Target="http://www.novaxavantinamt.com.br"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21</Pages>
  <Words>5535</Words>
  <Characters>33877</Characters>
  <Application>Microsoft Office Word</Application>
  <DocSecurity>0</DocSecurity>
  <Lines>282</Lines>
  <Paragraphs>78</Paragraphs>
  <ScaleCrop>false</ScaleCrop>
  <Company>grup</Company>
  <LinksUpToDate>false</LinksUpToDate>
  <CharactersWithSpaces>39334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MATO GROSSO</dc:title>
  <dc:subject/>
  <dc:creator>winlite</dc:creator>
  <cp:keywords/>
  <dc:description/>
  <cp:lastModifiedBy>ADERIVALCIO</cp:lastModifiedBy>
  <cp:revision>7</cp:revision>
  <cp:lastPrinted>2014-04-10T18:03:00Z</cp:lastPrinted>
  <dcterms:created xsi:type="dcterms:W3CDTF">2015-03-26T13:25:00Z</dcterms:created>
  <dcterms:modified xsi:type="dcterms:W3CDTF">2015-03-26T19:08:00Z</dcterms:modified>
</cp:coreProperties>
</file>